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A39A4" w14:textId="27D4B1C1" w:rsidR="006367AC" w:rsidRPr="002A5B07" w:rsidRDefault="00A855B5" w:rsidP="00517C77">
      <w:pPr>
        <w:spacing w:after="0" w:line="240" w:lineRule="auto"/>
        <w:rPr>
          <w:rFonts w:ascii="Arial" w:hAnsi="Arial" w:cs="Arial"/>
          <w:b/>
          <w:bCs/>
          <w:color w:val="004680"/>
        </w:rPr>
      </w:pPr>
      <w:r w:rsidRPr="002A5B07">
        <w:rPr>
          <w:rFonts w:ascii="Arial" w:hAnsi="Arial" w:cs="Arial"/>
          <w:b/>
          <w:bCs/>
          <w:color w:val="004680"/>
        </w:rPr>
        <w:t>JOB DESCRIPTION</w:t>
      </w:r>
    </w:p>
    <w:p w14:paraId="4ADD7924" w14:textId="77777777" w:rsidR="00517C77" w:rsidRPr="00D43DFD" w:rsidRDefault="00517C77" w:rsidP="00517C77">
      <w:pPr>
        <w:spacing w:after="0" w:line="240" w:lineRule="auto"/>
        <w:rPr>
          <w:rFonts w:ascii="Arial" w:hAnsi="Arial" w:cs="Arial"/>
          <w:b/>
          <w:bCs/>
        </w:rPr>
      </w:pPr>
    </w:p>
    <w:tbl>
      <w:tblPr>
        <w:tblStyle w:val="TableGrid"/>
        <w:tblW w:w="9351" w:type="dxa"/>
        <w:tblLook w:val="04A0" w:firstRow="1" w:lastRow="0" w:firstColumn="1" w:lastColumn="0" w:noHBand="0" w:noVBand="1"/>
      </w:tblPr>
      <w:tblGrid>
        <w:gridCol w:w="2345"/>
        <w:gridCol w:w="7006"/>
      </w:tblGrid>
      <w:tr w:rsidR="00A855B5" w14:paraId="36A4E9AC" w14:textId="77777777" w:rsidTr="00877AA5">
        <w:trPr>
          <w:trHeight w:val="425"/>
        </w:trPr>
        <w:tc>
          <w:tcPr>
            <w:tcW w:w="2345" w:type="dxa"/>
            <w:shd w:val="clear" w:color="auto" w:fill="5AB88F"/>
            <w:vAlign w:val="center"/>
          </w:tcPr>
          <w:p w14:paraId="29F811E3" w14:textId="29967F56" w:rsidR="00A855B5" w:rsidRPr="00A855B5" w:rsidRDefault="00A855B5" w:rsidP="00A855B5">
            <w:pPr>
              <w:rPr>
                <w:rFonts w:ascii="Arial" w:hAnsi="Arial" w:cs="Arial"/>
                <w:b/>
                <w:bCs/>
                <w:color w:val="FFFFFF" w:themeColor="background1"/>
              </w:rPr>
            </w:pPr>
            <w:r>
              <w:rPr>
                <w:rFonts w:ascii="Arial" w:hAnsi="Arial" w:cs="Arial"/>
                <w:b/>
                <w:bCs/>
                <w:color w:val="FFFFFF" w:themeColor="background1"/>
              </w:rPr>
              <w:t>Job Title:</w:t>
            </w:r>
          </w:p>
        </w:tc>
        <w:tc>
          <w:tcPr>
            <w:tcW w:w="7006" w:type="dxa"/>
            <w:vAlign w:val="center"/>
          </w:tcPr>
          <w:p w14:paraId="2CD30649" w14:textId="07A45E26" w:rsidR="00570793" w:rsidRPr="00A855B5" w:rsidRDefault="00F34A1F" w:rsidP="00570793">
            <w:pPr>
              <w:rPr>
                <w:rFonts w:ascii="Arial" w:hAnsi="Arial" w:cs="Arial"/>
                <w:b/>
                <w:bCs/>
              </w:rPr>
            </w:pPr>
            <w:r>
              <w:rPr>
                <w:rFonts w:ascii="Arial" w:hAnsi="Arial" w:cs="Arial"/>
                <w:b/>
                <w:bCs/>
              </w:rPr>
              <w:t>Café Assistant</w:t>
            </w:r>
          </w:p>
        </w:tc>
      </w:tr>
      <w:tr w:rsidR="00A855B5" w14:paraId="46D48DBB" w14:textId="77777777" w:rsidTr="00877AA5">
        <w:trPr>
          <w:trHeight w:val="442"/>
        </w:trPr>
        <w:tc>
          <w:tcPr>
            <w:tcW w:w="2345" w:type="dxa"/>
            <w:shd w:val="clear" w:color="auto" w:fill="5AB88F"/>
            <w:vAlign w:val="center"/>
          </w:tcPr>
          <w:p w14:paraId="6FA54C70" w14:textId="0BBA7C40" w:rsidR="00A855B5" w:rsidRPr="00A855B5" w:rsidRDefault="00A855B5" w:rsidP="00A855B5">
            <w:pPr>
              <w:rPr>
                <w:rFonts w:ascii="Arial" w:hAnsi="Arial" w:cs="Arial"/>
                <w:b/>
                <w:bCs/>
                <w:color w:val="FFFFFF" w:themeColor="background1"/>
              </w:rPr>
            </w:pPr>
            <w:r>
              <w:rPr>
                <w:rFonts w:ascii="Arial" w:hAnsi="Arial" w:cs="Arial"/>
                <w:b/>
                <w:bCs/>
                <w:color w:val="FFFFFF" w:themeColor="background1"/>
              </w:rPr>
              <w:t>Reporting To:</w:t>
            </w:r>
          </w:p>
        </w:tc>
        <w:tc>
          <w:tcPr>
            <w:tcW w:w="7006" w:type="dxa"/>
            <w:vAlign w:val="center"/>
          </w:tcPr>
          <w:p w14:paraId="3372668A" w14:textId="6F94BEDF" w:rsidR="00A855B5" w:rsidRPr="00570793" w:rsidRDefault="00F34A1F" w:rsidP="00570793">
            <w:pPr>
              <w:rPr>
                <w:rFonts w:ascii="Arial" w:hAnsi="Arial" w:cs="Arial"/>
              </w:rPr>
            </w:pPr>
            <w:r>
              <w:rPr>
                <w:rFonts w:ascii="Arial" w:hAnsi="Arial" w:cs="Arial"/>
              </w:rPr>
              <w:t>Food &amp; Beverag</w:t>
            </w:r>
            <w:r w:rsidR="00DC5D93">
              <w:rPr>
                <w:rFonts w:ascii="Arial" w:hAnsi="Arial" w:cs="Arial"/>
              </w:rPr>
              <w:t>e Manager</w:t>
            </w:r>
          </w:p>
        </w:tc>
      </w:tr>
    </w:tbl>
    <w:p w14:paraId="63A54786" w14:textId="77777777" w:rsidR="00D43DFD" w:rsidRDefault="00D43DFD" w:rsidP="00D43DFD">
      <w:pPr>
        <w:spacing w:after="0" w:line="240" w:lineRule="auto"/>
        <w:ind w:left="2160" w:hanging="2160"/>
        <w:jc w:val="both"/>
        <w:rPr>
          <w:rFonts w:ascii="Arial" w:hAnsi="Arial" w:cs="Arial"/>
          <w:b/>
          <w:bCs/>
        </w:rPr>
      </w:pPr>
    </w:p>
    <w:p w14:paraId="17F51FB4" w14:textId="77777777" w:rsidR="004418EB" w:rsidRPr="007248B5" w:rsidRDefault="004418EB" w:rsidP="004418EB">
      <w:pPr>
        <w:spacing w:after="0" w:line="240" w:lineRule="auto"/>
        <w:rPr>
          <w:rFonts w:ascii="Arial" w:hAnsi="Arial" w:cs="Arial"/>
          <w:b/>
          <w:bCs/>
          <w:color w:val="004680"/>
          <w:kern w:val="0"/>
          <w:lang w:val="en-GB" w:eastAsia="en-GB"/>
          <w14:ligatures w14:val="none"/>
        </w:rPr>
      </w:pPr>
      <w:r w:rsidRPr="007248B5">
        <w:rPr>
          <w:rFonts w:ascii="Arial" w:hAnsi="Arial" w:cs="Arial"/>
          <w:b/>
          <w:bCs/>
          <w:color w:val="004680"/>
          <w:kern w:val="0"/>
          <w:lang w:val="en-GB" w:eastAsia="en-GB"/>
          <w14:ligatures w14:val="none"/>
        </w:rPr>
        <w:t>Background</w:t>
      </w:r>
    </w:p>
    <w:p w14:paraId="31CDF244" w14:textId="77777777" w:rsidR="004418EB" w:rsidRDefault="004418EB" w:rsidP="004418EB">
      <w:pPr>
        <w:spacing w:after="0" w:line="240" w:lineRule="auto"/>
        <w:rPr>
          <w:rFonts w:ascii="Arial" w:hAnsi="Arial" w:cs="Arial"/>
          <w:color w:val="004680"/>
          <w:kern w:val="0"/>
          <w:lang w:val="en-GB" w:eastAsia="en-GB"/>
          <w14:ligatures w14:val="none"/>
        </w:rPr>
      </w:pPr>
      <w:r w:rsidRPr="00677C17">
        <w:rPr>
          <w:rFonts w:ascii="Arial" w:hAnsi="Arial" w:cs="Arial"/>
          <w:color w:val="004680"/>
          <w:kern w:val="0"/>
          <w:lang w:val="en-GB" w:eastAsia="en-GB"/>
          <w14:ligatures w14:val="none"/>
        </w:rPr>
        <w:t xml:space="preserve">Hillbrow Health and Wellbeing has been formed through a partnership between Wave Active </w:t>
      </w:r>
      <w:r>
        <w:rPr>
          <w:rFonts w:ascii="Arial" w:hAnsi="Arial" w:cs="Arial"/>
          <w:color w:val="004680"/>
          <w:kern w:val="0"/>
          <w:lang w:val="en-GB" w:eastAsia="en-GB"/>
          <w14:ligatures w14:val="none"/>
        </w:rPr>
        <w:t xml:space="preserve">ltd, </w:t>
      </w:r>
      <w:r w:rsidRPr="00677C17">
        <w:rPr>
          <w:rFonts w:ascii="Arial" w:hAnsi="Arial" w:cs="Arial"/>
          <w:color w:val="004680"/>
          <w:kern w:val="0"/>
          <w:lang w:val="en-GB" w:eastAsia="en-GB"/>
          <w14:ligatures w14:val="none"/>
        </w:rPr>
        <w:t>and South Downs Health and Care</w:t>
      </w:r>
      <w:r>
        <w:rPr>
          <w:rFonts w:ascii="Arial" w:hAnsi="Arial" w:cs="Arial"/>
          <w:color w:val="004680"/>
          <w:kern w:val="0"/>
          <w:lang w:val="en-GB" w:eastAsia="en-GB"/>
          <w14:ligatures w14:val="none"/>
        </w:rPr>
        <w:t xml:space="preserve"> GP Federation</w:t>
      </w:r>
      <w:r w:rsidRPr="00677C17">
        <w:rPr>
          <w:rFonts w:ascii="Arial" w:hAnsi="Arial" w:cs="Arial"/>
          <w:color w:val="004680"/>
          <w:kern w:val="0"/>
          <w:lang w:val="en-GB" w:eastAsia="en-GB"/>
          <w14:ligatures w14:val="none"/>
        </w:rPr>
        <w:t>.</w:t>
      </w:r>
    </w:p>
    <w:p w14:paraId="44D3E52F" w14:textId="77777777" w:rsidR="004418EB" w:rsidRPr="00677C17" w:rsidRDefault="004418EB" w:rsidP="004418EB">
      <w:pPr>
        <w:spacing w:after="0" w:line="240" w:lineRule="auto"/>
        <w:rPr>
          <w:rFonts w:ascii="Arial" w:hAnsi="Arial" w:cs="Arial"/>
          <w:color w:val="004680"/>
          <w:kern w:val="0"/>
          <w:lang w:val="en-GB" w:eastAsia="en-GB"/>
          <w14:ligatures w14:val="none"/>
        </w:rPr>
      </w:pPr>
    </w:p>
    <w:p w14:paraId="100C04AF" w14:textId="77777777" w:rsidR="004418EB" w:rsidRDefault="004418EB" w:rsidP="004418EB">
      <w:pPr>
        <w:spacing w:after="0" w:line="240" w:lineRule="auto"/>
        <w:rPr>
          <w:rFonts w:ascii="Arial" w:hAnsi="Arial" w:cs="Arial"/>
          <w:color w:val="004680"/>
          <w:kern w:val="0"/>
          <w:lang w:val="en-GB" w:eastAsia="en-GB"/>
          <w14:ligatures w14:val="none"/>
        </w:rPr>
      </w:pPr>
      <w:r>
        <w:rPr>
          <w:rFonts w:ascii="Arial" w:hAnsi="Arial" w:cs="Arial"/>
          <w:color w:val="004680"/>
          <w:kern w:val="0"/>
          <w:lang w:val="en-GB" w:eastAsia="en-GB"/>
          <w14:ligatures w14:val="none"/>
        </w:rPr>
        <w:t>Wave Active is a Charity and Social Enterprise m</w:t>
      </w:r>
      <w:r w:rsidRPr="00677C17">
        <w:rPr>
          <w:rFonts w:ascii="Arial" w:hAnsi="Arial" w:cs="Arial"/>
          <w:color w:val="004680"/>
          <w:kern w:val="0"/>
          <w:lang w:val="en-GB" w:eastAsia="en-GB"/>
          <w14:ligatures w14:val="none"/>
        </w:rPr>
        <w:t>anaging leisure sites across the Lewes District and Eastbourne Borough</w:t>
      </w:r>
      <w:r>
        <w:rPr>
          <w:rFonts w:ascii="Arial" w:hAnsi="Arial" w:cs="Arial"/>
          <w:color w:val="004680"/>
          <w:kern w:val="0"/>
          <w:lang w:val="en-GB" w:eastAsia="en-GB"/>
          <w14:ligatures w14:val="none"/>
        </w:rPr>
        <w:t xml:space="preserve"> and</w:t>
      </w:r>
      <w:r w:rsidRPr="00677C17">
        <w:rPr>
          <w:rFonts w:ascii="Arial" w:hAnsi="Arial" w:cs="Arial"/>
          <w:color w:val="004680"/>
          <w:kern w:val="0"/>
          <w:lang w:val="en-GB" w:eastAsia="en-GB"/>
          <w14:ligatures w14:val="none"/>
        </w:rPr>
        <w:t xml:space="preserve"> is passionate about providing services and opportunities that support individuals to gain, regain or maintain positive health, fitness and wellbeing.</w:t>
      </w:r>
    </w:p>
    <w:p w14:paraId="381C616D" w14:textId="77777777" w:rsidR="004418EB" w:rsidRPr="00677C17" w:rsidRDefault="004418EB" w:rsidP="004418EB">
      <w:pPr>
        <w:spacing w:after="0" w:line="240" w:lineRule="auto"/>
        <w:rPr>
          <w:rFonts w:ascii="Arial" w:hAnsi="Arial" w:cs="Arial"/>
          <w:color w:val="004680"/>
          <w:kern w:val="0"/>
          <w:lang w:val="en-GB" w:eastAsia="en-GB"/>
          <w14:ligatures w14:val="none"/>
        </w:rPr>
      </w:pPr>
    </w:p>
    <w:p w14:paraId="33D260C0" w14:textId="77777777" w:rsidR="004418EB" w:rsidRPr="00677C17" w:rsidRDefault="004418EB" w:rsidP="004418EB">
      <w:pPr>
        <w:spacing w:after="0" w:line="240" w:lineRule="auto"/>
        <w:rPr>
          <w:rFonts w:ascii="Arial" w:hAnsi="Arial" w:cs="Arial"/>
          <w:color w:val="004680"/>
          <w:kern w:val="0"/>
          <w:lang w:val="en-GB" w:eastAsia="en-GB"/>
          <w14:ligatures w14:val="none"/>
        </w:rPr>
      </w:pPr>
      <w:r w:rsidRPr="00677C17">
        <w:rPr>
          <w:rFonts w:ascii="Arial" w:hAnsi="Arial" w:cs="Arial"/>
          <w:color w:val="004680"/>
          <w:kern w:val="0"/>
          <w:lang w:val="en-GB" w:eastAsia="en-GB"/>
          <w14:ligatures w14:val="none"/>
        </w:rPr>
        <w:t xml:space="preserve">South Downs Health and Care is a </w:t>
      </w:r>
      <w:r>
        <w:rPr>
          <w:rFonts w:ascii="Arial" w:hAnsi="Arial" w:cs="Arial"/>
          <w:color w:val="004680"/>
          <w:kern w:val="0"/>
          <w:lang w:val="en-GB" w:eastAsia="en-GB"/>
          <w14:ligatures w14:val="none"/>
        </w:rPr>
        <w:t>S</w:t>
      </w:r>
      <w:r w:rsidRPr="00677C17">
        <w:rPr>
          <w:rFonts w:ascii="Arial" w:hAnsi="Arial" w:cs="Arial"/>
          <w:color w:val="004680"/>
          <w:kern w:val="0"/>
          <w:lang w:val="en-GB" w:eastAsia="en-GB"/>
          <w14:ligatures w14:val="none"/>
        </w:rPr>
        <w:t xml:space="preserve">ocial </w:t>
      </w:r>
      <w:r>
        <w:rPr>
          <w:rFonts w:ascii="Arial" w:hAnsi="Arial" w:cs="Arial"/>
          <w:color w:val="004680"/>
          <w:kern w:val="0"/>
          <w:lang w:val="en-GB" w:eastAsia="en-GB"/>
          <w14:ligatures w14:val="none"/>
        </w:rPr>
        <w:t>E</w:t>
      </w:r>
      <w:r w:rsidRPr="00677C17">
        <w:rPr>
          <w:rFonts w:ascii="Arial" w:hAnsi="Arial" w:cs="Arial"/>
          <w:color w:val="004680"/>
          <w:kern w:val="0"/>
          <w:lang w:val="en-GB" w:eastAsia="en-GB"/>
          <w14:ligatures w14:val="none"/>
        </w:rPr>
        <w:t>nterprise owned by the GP practices of Eastbourne, Hailsham, Seaford, Lewes, High Weald and Bexhill. SDHC Vision is to enable every person to live their best life. SDHC is CQC registered and runs NHS community healthcare services.</w:t>
      </w:r>
    </w:p>
    <w:p w14:paraId="28D66A89" w14:textId="77777777" w:rsidR="004418EB" w:rsidRPr="007248B5" w:rsidRDefault="004418EB" w:rsidP="004418EB">
      <w:pPr>
        <w:spacing w:after="0" w:line="240" w:lineRule="auto"/>
        <w:rPr>
          <w:rFonts w:ascii="Arial" w:hAnsi="Arial" w:cs="Arial"/>
          <w:color w:val="004680"/>
          <w:kern w:val="0"/>
          <w:lang w:val="en-GB" w:eastAsia="en-GB"/>
          <w14:ligatures w14:val="none"/>
        </w:rPr>
      </w:pPr>
    </w:p>
    <w:p w14:paraId="44C1D9DE" w14:textId="77777777" w:rsidR="004418EB" w:rsidRPr="007248B5" w:rsidRDefault="004418EB" w:rsidP="004418EB">
      <w:pPr>
        <w:spacing w:after="0" w:line="240" w:lineRule="auto"/>
        <w:rPr>
          <w:rFonts w:ascii="Arial" w:hAnsi="Arial" w:cs="Arial"/>
          <w:b/>
          <w:bCs/>
          <w:color w:val="004680"/>
          <w:kern w:val="0"/>
          <w:lang w:val="en-GB" w:eastAsia="en-GB"/>
          <w14:ligatures w14:val="none"/>
        </w:rPr>
      </w:pPr>
      <w:r w:rsidRPr="007248B5">
        <w:rPr>
          <w:rFonts w:ascii="Arial" w:hAnsi="Arial" w:cs="Arial"/>
          <w:b/>
          <w:bCs/>
          <w:color w:val="004680"/>
          <w:kern w:val="0"/>
          <w:lang w:val="en-GB" w:eastAsia="en-GB"/>
          <w14:ligatures w14:val="none"/>
        </w:rPr>
        <w:t>What</w:t>
      </w:r>
      <w:r>
        <w:rPr>
          <w:rFonts w:ascii="Arial" w:hAnsi="Arial" w:cs="Arial"/>
          <w:b/>
          <w:bCs/>
          <w:color w:val="004680"/>
          <w:kern w:val="0"/>
          <w:lang w:val="en-GB" w:eastAsia="en-GB"/>
          <w14:ligatures w14:val="none"/>
        </w:rPr>
        <w:t xml:space="preserve"> is Hillbrow Health and Wellbeing?</w:t>
      </w:r>
    </w:p>
    <w:p w14:paraId="5BCFFA28" w14:textId="77777777" w:rsidR="004418EB" w:rsidRDefault="004418EB" w:rsidP="004418EB">
      <w:pPr>
        <w:spacing w:after="0" w:line="240" w:lineRule="auto"/>
        <w:rPr>
          <w:rFonts w:ascii="Arial" w:hAnsi="Arial" w:cs="Arial"/>
          <w:color w:val="004680"/>
          <w:kern w:val="0"/>
          <w:lang w:val="en-GB" w:eastAsia="en-GB"/>
          <w14:ligatures w14:val="none"/>
        </w:rPr>
      </w:pPr>
      <w:r w:rsidRPr="00981923">
        <w:rPr>
          <w:rFonts w:ascii="Arial" w:hAnsi="Arial" w:cs="Arial"/>
          <w:color w:val="004680"/>
          <w:kern w:val="0"/>
          <w:lang w:val="en-GB" w:eastAsia="en-GB"/>
          <w14:ligatures w14:val="none"/>
        </w:rPr>
        <w:t xml:space="preserve">Hillbrow </w:t>
      </w:r>
      <w:r>
        <w:rPr>
          <w:rFonts w:ascii="Arial" w:hAnsi="Arial" w:cs="Arial"/>
          <w:color w:val="004680"/>
          <w:kern w:val="0"/>
          <w:lang w:val="en-GB" w:eastAsia="en-GB"/>
          <w14:ligatures w14:val="none"/>
        </w:rPr>
        <w:t>is a</w:t>
      </w:r>
      <w:r w:rsidRPr="00981923">
        <w:rPr>
          <w:rFonts w:ascii="Arial" w:hAnsi="Arial" w:cs="Arial"/>
          <w:color w:val="004680"/>
          <w:kern w:val="0"/>
          <w:lang w:val="en-GB" w:eastAsia="en-GB"/>
          <w14:ligatures w14:val="none"/>
        </w:rPr>
        <w:t xml:space="preserve"> healthy living, activity focused, leisure and sports centre offering connected healthcare provision under one roof, </w:t>
      </w:r>
      <w:r>
        <w:rPr>
          <w:rFonts w:ascii="Arial" w:hAnsi="Arial" w:cs="Arial"/>
          <w:color w:val="004680"/>
          <w:kern w:val="0"/>
          <w:lang w:val="en-GB" w:eastAsia="en-GB"/>
          <w14:ligatures w14:val="none"/>
        </w:rPr>
        <w:t xml:space="preserve">enabling </w:t>
      </w:r>
      <w:r w:rsidRPr="00981923">
        <w:rPr>
          <w:rFonts w:ascii="Arial" w:hAnsi="Arial" w:cs="Arial"/>
          <w:color w:val="004680"/>
          <w:kern w:val="0"/>
          <w:lang w:val="en-GB" w:eastAsia="en-GB"/>
          <w14:ligatures w14:val="none"/>
        </w:rPr>
        <w:t>the best possible health and wellbeing in the community.</w:t>
      </w:r>
    </w:p>
    <w:p w14:paraId="54BCA892" w14:textId="77777777" w:rsidR="004418EB" w:rsidRPr="00981923" w:rsidRDefault="004418EB" w:rsidP="004418EB">
      <w:pPr>
        <w:spacing w:after="0" w:line="240" w:lineRule="auto"/>
        <w:rPr>
          <w:rFonts w:ascii="Arial" w:hAnsi="Arial" w:cs="Arial"/>
          <w:color w:val="004680"/>
          <w:kern w:val="0"/>
          <w:lang w:val="en-GB" w:eastAsia="en-GB"/>
          <w14:ligatures w14:val="none"/>
        </w:rPr>
      </w:pPr>
    </w:p>
    <w:p w14:paraId="649BD349" w14:textId="77777777" w:rsidR="004418EB" w:rsidRDefault="004418EB" w:rsidP="004418EB">
      <w:pPr>
        <w:spacing w:after="0" w:line="240" w:lineRule="auto"/>
        <w:rPr>
          <w:rFonts w:ascii="Arial" w:hAnsi="Arial" w:cs="Arial"/>
          <w:color w:val="004680"/>
          <w:kern w:val="0"/>
          <w:lang w:val="en-GB" w:eastAsia="en-GB"/>
          <w14:ligatures w14:val="none"/>
        </w:rPr>
      </w:pPr>
      <w:r w:rsidRPr="00981923">
        <w:rPr>
          <w:rFonts w:ascii="Arial" w:hAnsi="Arial" w:cs="Arial"/>
          <w:color w:val="004680"/>
          <w:kern w:val="0"/>
          <w:lang w:val="en-GB" w:eastAsia="en-GB"/>
          <w14:ligatures w14:val="none"/>
        </w:rPr>
        <w:t>By linking resources between NHS Primary Healthcare Services and Community Leisure, GPs and Healthcare Teams can collaborate with leisure support staff to provide proactive and dynamic care under one roof. The focus is on person-centred care, with an emphasis on positive outcomes for physical, mental and emotional wellbeing.</w:t>
      </w:r>
    </w:p>
    <w:p w14:paraId="49058716" w14:textId="77777777" w:rsidR="004418EB" w:rsidRPr="00981923" w:rsidRDefault="004418EB" w:rsidP="004418EB">
      <w:pPr>
        <w:spacing w:after="0" w:line="240" w:lineRule="auto"/>
        <w:rPr>
          <w:rFonts w:ascii="Arial" w:hAnsi="Arial" w:cs="Arial"/>
          <w:color w:val="004680"/>
          <w:kern w:val="0"/>
          <w:lang w:val="en-GB" w:eastAsia="en-GB"/>
          <w14:ligatures w14:val="none"/>
        </w:rPr>
      </w:pPr>
    </w:p>
    <w:p w14:paraId="741C4296" w14:textId="77777777" w:rsidR="004418EB" w:rsidRPr="00981923" w:rsidRDefault="004418EB" w:rsidP="004418EB">
      <w:pPr>
        <w:spacing w:after="0" w:line="240" w:lineRule="auto"/>
        <w:rPr>
          <w:rFonts w:ascii="Arial" w:hAnsi="Arial" w:cs="Arial"/>
          <w:color w:val="004680"/>
          <w:kern w:val="0"/>
          <w:lang w:val="en-GB" w:eastAsia="en-GB"/>
          <w14:ligatures w14:val="none"/>
        </w:rPr>
      </w:pPr>
      <w:r w:rsidRPr="00981923">
        <w:rPr>
          <w:rFonts w:ascii="Arial" w:hAnsi="Arial" w:cs="Arial"/>
          <w:color w:val="004680"/>
          <w:kern w:val="0"/>
          <w:lang w:val="en-GB" w:eastAsia="en-GB"/>
          <w14:ligatures w14:val="none"/>
        </w:rPr>
        <w:t xml:space="preserve">The goal is to change the way clinical and leisure health focused professionals work together </w:t>
      </w:r>
      <w:proofErr w:type="gramStart"/>
      <w:r w:rsidRPr="00981923">
        <w:rPr>
          <w:rFonts w:ascii="Arial" w:hAnsi="Arial" w:cs="Arial"/>
          <w:color w:val="004680"/>
          <w:kern w:val="0"/>
          <w:lang w:val="en-GB" w:eastAsia="en-GB"/>
          <w14:ligatures w14:val="none"/>
        </w:rPr>
        <w:t>on a daily basis</w:t>
      </w:r>
      <w:proofErr w:type="gramEnd"/>
      <w:r w:rsidRPr="00981923">
        <w:rPr>
          <w:rFonts w:ascii="Arial" w:hAnsi="Arial" w:cs="Arial"/>
          <w:color w:val="004680"/>
          <w:kern w:val="0"/>
          <w:lang w:val="en-GB" w:eastAsia="en-GB"/>
          <w14:ligatures w14:val="none"/>
        </w:rPr>
        <w:t xml:space="preserve"> to improve the health of the local community. </w:t>
      </w:r>
    </w:p>
    <w:p w14:paraId="7B336E66" w14:textId="77777777" w:rsidR="004418EB" w:rsidRPr="007248B5" w:rsidRDefault="004418EB" w:rsidP="004418EB">
      <w:pPr>
        <w:spacing w:after="0" w:line="240" w:lineRule="auto"/>
        <w:rPr>
          <w:rFonts w:ascii="Arial" w:hAnsi="Arial" w:cs="Arial"/>
          <w:color w:val="004680"/>
          <w:kern w:val="0"/>
          <w:lang w:val="en-GB" w:eastAsia="en-GB"/>
          <w14:ligatures w14:val="none"/>
        </w:rPr>
      </w:pPr>
    </w:p>
    <w:p w14:paraId="7F1F2D45" w14:textId="77777777" w:rsidR="004418EB" w:rsidRPr="007248B5" w:rsidRDefault="004418EB" w:rsidP="004418EB">
      <w:pPr>
        <w:spacing w:after="0" w:line="240" w:lineRule="auto"/>
        <w:rPr>
          <w:rFonts w:ascii="Arial" w:hAnsi="Arial" w:cs="Arial"/>
          <w:b/>
          <w:bCs/>
          <w:color w:val="004680"/>
          <w:kern w:val="0"/>
          <w:lang w:val="en-GB" w:eastAsia="en-GB"/>
          <w14:ligatures w14:val="none"/>
        </w:rPr>
      </w:pPr>
      <w:r w:rsidRPr="007248B5">
        <w:rPr>
          <w:rFonts w:ascii="Arial" w:hAnsi="Arial" w:cs="Arial"/>
          <w:b/>
          <w:bCs/>
          <w:color w:val="004680"/>
          <w:kern w:val="0"/>
          <w:lang w:val="en-GB" w:eastAsia="en-GB"/>
          <w14:ligatures w14:val="none"/>
        </w:rPr>
        <w:t>How</w:t>
      </w:r>
      <w:r>
        <w:rPr>
          <w:rFonts w:ascii="Arial" w:hAnsi="Arial" w:cs="Arial"/>
          <w:b/>
          <w:bCs/>
          <w:color w:val="004680"/>
          <w:kern w:val="0"/>
          <w:lang w:val="en-GB" w:eastAsia="en-GB"/>
          <w14:ligatures w14:val="none"/>
        </w:rPr>
        <w:t>?</w:t>
      </w:r>
    </w:p>
    <w:p w14:paraId="6A18B7C2" w14:textId="77777777" w:rsidR="004418EB" w:rsidRPr="007248B5" w:rsidRDefault="004418EB" w:rsidP="004418EB">
      <w:pPr>
        <w:spacing w:after="0" w:line="240" w:lineRule="auto"/>
        <w:rPr>
          <w:rFonts w:ascii="Arial" w:hAnsi="Arial" w:cs="Arial"/>
          <w:color w:val="004680"/>
          <w:kern w:val="0"/>
          <w:lang w:val="en-GB" w:eastAsia="en-GB"/>
          <w14:ligatures w14:val="none"/>
        </w:rPr>
      </w:pPr>
      <w:r w:rsidRPr="007248B5">
        <w:rPr>
          <w:rFonts w:ascii="Arial" w:hAnsi="Arial" w:cs="Arial"/>
          <w:color w:val="004680"/>
          <w:kern w:val="0"/>
          <w:lang w:val="en-GB" w:eastAsia="en-GB"/>
          <w14:ligatures w14:val="none"/>
        </w:rPr>
        <w:t>Bringing together leisure facilities and activities, with NHS General Practice and Primary Health care, services and delivering co-ordinated personalised interventions to the heart of the local community.</w:t>
      </w:r>
    </w:p>
    <w:p w14:paraId="514E8BE1" w14:textId="77777777" w:rsidR="004418EB" w:rsidRPr="007248B5" w:rsidRDefault="004418EB" w:rsidP="004418EB">
      <w:pPr>
        <w:spacing w:after="0" w:line="240" w:lineRule="auto"/>
        <w:rPr>
          <w:rFonts w:ascii="Arial" w:hAnsi="Arial" w:cs="Arial"/>
          <w:color w:val="004680"/>
          <w:kern w:val="0"/>
          <w:lang w:val="en-GB" w:eastAsia="en-GB"/>
          <w14:ligatures w14:val="none"/>
        </w:rPr>
      </w:pPr>
    </w:p>
    <w:p w14:paraId="4D5920FC" w14:textId="77777777" w:rsidR="004418EB" w:rsidRPr="007248B5" w:rsidRDefault="004418EB" w:rsidP="004418EB">
      <w:pPr>
        <w:spacing w:after="0" w:line="240" w:lineRule="auto"/>
        <w:rPr>
          <w:rFonts w:ascii="Arial" w:hAnsi="Arial" w:cs="Arial"/>
          <w:b/>
          <w:bCs/>
          <w:color w:val="004680"/>
          <w:kern w:val="0"/>
          <w:lang w:val="en-GB" w:eastAsia="en-GB"/>
          <w14:ligatures w14:val="none"/>
        </w:rPr>
      </w:pPr>
      <w:r w:rsidRPr="007248B5">
        <w:rPr>
          <w:rFonts w:ascii="Arial" w:hAnsi="Arial" w:cs="Arial"/>
          <w:b/>
          <w:bCs/>
          <w:color w:val="004680"/>
          <w:kern w:val="0"/>
          <w:lang w:val="en-GB" w:eastAsia="en-GB"/>
          <w14:ligatures w14:val="none"/>
        </w:rPr>
        <w:t>Collaboration</w:t>
      </w:r>
    </w:p>
    <w:p w14:paraId="6F53531D" w14:textId="77777777" w:rsidR="004418EB" w:rsidRPr="007248B5" w:rsidRDefault="004418EB" w:rsidP="004418EB">
      <w:pPr>
        <w:spacing w:after="0" w:line="240" w:lineRule="auto"/>
        <w:rPr>
          <w:rFonts w:ascii="Arial" w:hAnsi="Arial" w:cs="Arial"/>
          <w:color w:val="004680"/>
          <w:kern w:val="0"/>
          <w:lang w:val="en-GB" w:eastAsia="en-GB"/>
          <w14:ligatures w14:val="none"/>
        </w:rPr>
      </w:pPr>
      <w:r w:rsidRPr="007248B5">
        <w:rPr>
          <w:rFonts w:ascii="Arial" w:hAnsi="Arial" w:cs="Arial"/>
          <w:color w:val="004680"/>
          <w:kern w:val="0"/>
          <w:lang w:val="en-GB" w:eastAsia="en-GB"/>
          <w14:ligatures w14:val="none"/>
        </w:rPr>
        <w:t>Wave Active is an award-winning charity and social enterprise, supporting our local communities with facilities, activities and services, to inspire active lifestyles.</w:t>
      </w:r>
    </w:p>
    <w:p w14:paraId="6AA86B21" w14:textId="77777777" w:rsidR="004418EB" w:rsidRPr="007248B5" w:rsidRDefault="004418EB" w:rsidP="004418EB">
      <w:pPr>
        <w:spacing w:after="0" w:line="240" w:lineRule="auto"/>
        <w:rPr>
          <w:rFonts w:ascii="Arial" w:hAnsi="Arial" w:cs="Arial"/>
          <w:color w:val="004680"/>
          <w:kern w:val="0"/>
          <w:lang w:val="en-GB" w:eastAsia="en-GB"/>
          <w14:ligatures w14:val="none"/>
        </w:rPr>
      </w:pPr>
    </w:p>
    <w:p w14:paraId="5A22CAE5" w14:textId="77777777" w:rsidR="004418EB" w:rsidRPr="007248B5" w:rsidRDefault="004418EB" w:rsidP="004418EB">
      <w:pPr>
        <w:spacing w:after="0" w:line="240" w:lineRule="auto"/>
        <w:rPr>
          <w:rFonts w:ascii="Arial" w:hAnsi="Arial" w:cs="Arial"/>
          <w:color w:val="004680"/>
          <w:kern w:val="0"/>
          <w:lang w:val="en-GB" w:eastAsia="en-GB"/>
          <w14:ligatures w14:val="none"/>
        </w:rPr>
      </w:pPr>
      <w:r w:rsidRPr="007248B5">
        <w:rPr>
          <w:rFonts w:ascii="Arial" w:hAnsi="Arial" w:cs="Arial"/>
          <w:color w:val="004680"/>
          <w:kern w:val="0"/>
          <w:lang w:val="en-GB" w:eastAsia="en-GB"/>
          <w14:ligatures w14:val="none"/>
        </w:rPr>
        <w:t xml:space="preserve">Wave’s purpose is to </w:t>
      </w:r>
      <w:r w:rsidRPr="007248B5">
        <w:rPr>
          <w:rFonts w:ascii="Arial" w:hAnsi="Arial" w:cs="Arial"/>
          <w:i/>
          <w:iCs/>
          <w:color w:val="004680"/>
          <w:kern w:val="0"/>
          <w:lang w:val="en-GB" w:eastAsia="en-GB"/>
          <w14:ligatures w14:val="none"/>
        </w:rPr>
        <w:t>“</w:t>
      </w:r>
      <w:r w:rsidRPr="007248B5">
        <w:rPr>
          <w:rFonts w:ascii="Arial" w:hAnsi="Arial" w:cs="Arial"/>
          <w:b/>
          <w:bCs/>
          <w:i/>
          <w:iCs/>
          <w:color w:val="004680"/>
          <w:kern w:val="0"/>
          <w:lang w:val="en-GB" w:eastAsia="en-GB"/>
          <w14:ligatures w14:val="none"/>
        </w:rPr>
        <w:t>Inspire Active Lifestyles</w:t>
      </w:r>
      <w:r w:rsidRPr="007248B5">
        <w:rPr>
          <w:rFonts w:ascii="Arial" w:hAnsi="Arial" w:cs="Arial"/>
          <w:i/>
          <w:iCs/>
          <w:color w:val="004680"/>
          <w:kern w:val="0"/>
          <w:lang w:val="en-GB" w:eastAsia="en-GB"/>
          <w14:ligatures w14:val="none"/>
        </w:rPr>
        <w:t>”</w:t>
      </w:r>
      <w:r w:rsidRPr="007248B5">
        <w:rPr>
          <w:rFonts w:ascii="Arial" w:hAnsi="Arial" w:cs="Arial"/>
          <w:color w:val="004680"/>
          <w:kern w:val="0"/>
          <w:lang w:val="en-GB" w:eastAsia="en-GB"/>
          <w14:ligatures w14:val="none"/>
        </w:rPr>
        <w:t xml:space="preserve"> and our vision is </w:t>
      </w:r>
      <w:r w:rsidRPr="007248B5">
        <w:rPr>
          <w:rFonts w:ascii="Arial" w:hAnsi="Arial" w:cs="Arial"/>
          <w:i/>
          <w:iCs/>
          <w:color w:val="004680"/>
          <w:kern w:val="0"/>
          <w:lang w:val="en-GB" w:eastAsia="en-GB"/>
          <w14:ligatures w14:val="none"/>
        </w:rPr>
        <w:t>“</w:t>
      </w:r>
      <w:r w:rsidRPr="007248B5">
        <w:rPr>
          <w:rFonts w:ascii="Arial" w:hAnsi="Arial" w:cs="Arial"/>
          <w:b/>
          <w:bCs/>
          <w:i/>
          <w:iCs/>
          <w:color w:val="004680"/>
          <w:kern w:val="0"/>
          <w:lang w:val="en-GB" w:eastAsia="en-GB"/>
          <w14:ligatures w14:val="none"/>
        </w:rPr>
        <w:t>To be at the heart of the improvement of health and wellbeing in the Community</w:t>
      </w:r>
      <w:r w:rsidRPr="007248B5">
        <w:rPr>
          <w:rFonts w:ascii="Arial" w:hAnsi="Arial" w:cs="Arial"/>
          <w:i/>
          <w:iCs/>
          <w:color w:val="004680"/>
          <w:kern w:val="0"/>
          <w:lang w:val="en-GB" w:eastAsia="en-GB"/>
          <w14:ligatures w14:val="none"/>
        </w:rPr>
        <w:t>”</w:t>
      </w:r>
      <w:r w:rsidRPr="007248B5">
        <w:rPr>
          <w:rFonts w:ascii="Arial" w:hAnsi="Arial" w:cs="Arial"/>
          <w:color w:val="004680"/>
          <w:kern w:val="0"/>
          <w:lang w:val="en-GB" w:eastAsia="en-GB"/>
          <w14:ligatures w14:val="none"/>
        </w:rPr>
        <w:t>.</w:t>
      </w:r>
    </w:p>
    <w:p w14:paraId="03CEA157" w14:textId="77777777" w:rsidR="004418EB" w:rsidRPr="007248B5" w:rsidRDefault="004418EB" w:rsidP="004418EB">
      <w:pPr>
        <w:spacing w:after="0" w:line="240" w:lineRule="auto"/>
        <w:rPr>
          <w:rFonts w:ascii="Arial" w:hAnsi="Arial" w:cs="Arial"/>
          <w:color w:val="004680"/>
          <w:kern w:val="0"/>
          <w:lang w:val="en-GB" w:eastAsia="en-GB"/>
          <w14:ligatures w14:val="none"/>
        </w:rPr>
      </w:pPr>
    </w:p>
    <w:p w14:paraId="29103A88" w14:textId="77777777" w:rsidR="004418EB" w:rsidRPr="007248B5" w:rsidRDefault="004418EB" w:rsidP="004418EB">
      <w:pPr>
        <w:spacing w:after="0" w:line="240" w:lineRule="auto"/>
        <w:rPr>
          <w:rFonts w:ascii="Arial" w:hAnsi="Arial" w:cs="Arial"/>
          <w:color w:val="004680"/>
          <w:kern w:val="0"/>
          <w:lang w:val="en-GB" w:eastAsia="en-GB"/>
          <w14:ligatures w14:val="none"/>
        </w:rPr>
      </w:pPr>
      <w:r w:rsidRPr="007248B5">
        <w:rPr>
          <w:rFonts w:ascii="Arial" w:hAnsi="Arial" w:cs="Arial"/>
          <w:color w:val="004680"/>
          <w:kern w:val="0"/>
          <w:lang w:val="en-GB" w:eastAsia="en-GB"/>
          <w14:ligatures w14:val="none"/>
        </w:rPr>
        <w:t>SDHC is a social enterprise owned by the GP practices of Eastbourne, Hailsham, Seaford, Lewes, High Weald and Bexhill.</w:t>
      </w:r>
    </w:p>
    <w:p w14:paraId="6EA24886" w14:textId="77777777" w:rsidR="004418EB" w:rsidRDefault="004418EB" w:rsidP="004418EB">
      <w:pPr>
        <w:spacing w:after="0" w:line="240" w:lineRule="auto"/>
        <w:rPr>
          <w:rFonts w:ascii="Arial" w:hAnsi="Arial" w:cs="Arial"/>
        </w:rPr>
      </w:pPr>
    </w:p>
    <w:p w14:paraId="62C523B4" w14:textId="77777777" w:rsidR="004418EB" w:rsidRDefault="004418EB" w:rsidP="004418EB">
      <w:pPr>
        <w:spacing w:after="0" w:line="240" w:lineRule="auto"/>
        <w:rPr>
          <w:rFonts w:ascii="Arial" w:hAnsi="Arial" w:cs="Arial"/>
        </w:rPr>
      </w:pPr>
    </w:p>
    <w:p w14:paraId="3FF7A74D" w14:textId="77777777" w:rsidR="004418EB" w:rsidRPr="00A41B35" w:rsidRDefault="004418EB" w:rsidP="004418EB">
      <w:pPr>
        <w:spacing w:after="0" w:line="240" w:lineRule="auto"/>
        <w:rPr>
          <w:rFonts w:ascii="Arial" w:hAnsi="Arial" w:cs="Arial"/>
        </w:rPr>
      </w:pPr>
    </w:p>
    <w:p w14:paraId="1ADA18EE" w14:textId="77777777" w:rsidR="004418EB" w:rsidRDefault="004418EB" w:rsidP="004418EB">
      <w:pPr>
        <w:spacing w:after="0" w:line="240" w:lineRule="auto"/>
        <w:rPr>
          <w:rFonts w:ascii="Arial" w:hAnsi="Arial" w:cs="Arial"/>
          <w:color w:val="004680"/>
          <w:kern w:val="0"/>
          <w:lang w:val="en-GB" w:eastAsia="en-GB"/>
          <w14:ligatures w14:val="none"/>
        </w:rPr>
      </w:pPr>
      <w:r w:rsidRPr="007248B5">
        <w:rPr>
          <w:rFonts w:ascii="Arial" w:hAnsi="Arial" w:cs="Arial"/>
          <w:color w:val="004680"/>
          <w:kern w:val="0"/>
          <w:lang w:val="en-GB" w:eastAsia="en-GB"/>
          <w14:ligatures w14:val="none"/>
        </w:rPr>
        <w:t>SDHC’s vision is</w:t>
      </w:r>
      <w:r w:rsidRPr="00A41B35">
        <w:rPr>
          <w:rFonts w:ascii="Arial" w:hAnsi="Arial" w:cs="Arial"/>
        </w:rPr>
        <w:t xml:space="preserve"> </w:t>
      </w:r>
      <w:r w:rsidRPr="007248B5">
        <w:rPr>
          <w:rFonts w:ascii="Arial" w:hAnsi="Arial" w:cs="Arial"/>
          <w:b/>
          <w:bCs/>
          <w:color w:val="004680"/>
          <w:kern w:val="0"/>
          <w:lang w:val="en-GB" w:eastAsia="en-GB"/>
          <w14:ligatures w14:val="none"/>
        </w:rPr>
        <w:t>to enable every person to live their best life</w:t>
      </w:r>
      <w:r w:rsidRPr="007248B5">
        <w:rPr>
          <w:rFonts w:ascii="Arial" w:hAnsi="Arial" w:cs="Arial"/>
          <w:color w:val="004680"/>
          <w:kern w:val="0"/>
          <w:lang w:val="en-GB" w:eastAsia="en-GB"/>
          <w14:ligatures w14:val="none"/>
        </w:rPr>
        <w:t>.</w:t>
      </w:r>
    </w:p>
    <w:p w14:paraId="3BFB21C7" w14:textId="77777777" w:rsidR="004418EB" w:rsidRPr="007248B5" w:rsidRDefault="004418EB" w:rsidP="004418EB">
      <w:pPr>
        <w:spacing w:after="0" w:line="240" w:lineRule="auto"/>
        <w:rPr>
          <w:rFonts w:ascii="Arial" w:hAnsi="Arial" w:cs="Arial"/>
          <w:color w:val="004680"/>
          <w:kern w:val="0"/>
          <w:lang w:val="en-GB" w:eastAsia="en-GB"/>
          <w14:ligatures w14:val="none"/>
        </w:rPr>
      </w:pPr>
    </w:p>
    <w:p w14:paraId="2C4B956D" w14:textId="77777777" w:rsidR="004418EB" w:rsidRPr="007248B5" w:rsidRDefault="004418EB" w:rsidP="004418EB">
      <w:pPr>
        <w:spacing w:after="0" w:line="240" w:lineRule="auto"/>
        <w:rPr>
          <w:rFonts w:ascii="Arial" w:hAnsi="Arial" w:cs="Arial"/>
          <w:color w:val="004680"/>
          <w:kern w:val="0"/>
          <w:lang w:val="en-GB" w:eastAsia="en-GB"/>
          <w14:ligatures w14:val="none"/>
        </w:rPr>
      </w:pPr>
      <w:r w:rsidRPr="007248B5">
        <w:rPr>
          <w:rFonts w:ascii="Arial" w:hAnsi="Arial" w:cs="Arial"/>
          <w:color w:val="004680"/>
          <w:kern w:val="0"/>
          <w:lang w:val="en-GB" w:eastAsia="en-GB"/>
          <w14:ligatures w14:val="none"/>
        </w:rPr>
        <w:t>SDHC is CQC registered and runs NHS community healthcare services with the vision to enable people to live their best lives.</w:t>
      </w:r>
    </w:p>
    <w:p w14:paraId="6AB05109" w14:textId="77777777" w:rsidR="004418EB" w:rsidRPr="00981923" w:rsidRDefault="004418EB" w:rsidP="004418EB">
      <w:pPr>
        <w:spacing w:after="0" w:line="240" w:lineRule="auto"/>
        <w:rPr>
          <w:rFonts w:ascii="Arial" w:hAnsi="Arial" w:cs="Arial"/>
          <w:color w:val="004680"/>
          <w:kern w:val="0"/>
          <w:lang w:val="en-GB" w:eastAsia="en-GB"/>
          <w14:ligatures w14:val="none"/>
        </w:rPr>
      </w:pPr>
    </w:p>
    <w:p w14:paraId="0921A954" w14:textId="77777777" w:rsidR="004418EB" w:rsidRPr="007248B5" w:rsidRDefault="004418EB" w:rsidP="004418EB">
      <w:pPr>
        <w:spacing w:after="0" w:line="240" w:lineRule="auto"/>
        <w:rPr>
          <w:rFonts w:ascii="Arial" w:hAnsi="Arial" w:cs="Arial"/>
          <w:b/>
          <w:bCs/>
          <w:color w:val="004680"/>
          <w:kern w:val="0"/>
          <w:lang w:val="en-GB" w:eastAsia="en-GB"/>
          <w14:ligatures w14:val="none"/>
        </w:rPr>
      </w:pPr>
      <w:r w:rsidRPr="007248B5">
        <w:rPr>
          <w:rFonts w:ascii="Arial" w:hAnsi="Arial" w:cs="Arial"/>
          <w:b/>
          <w:bCs/>
          <w:color w:val="004680"/>
          <w:kern w:val="0"/>
          <w:lang w:val="en-GB" w:eastAsia="en-GB"/>
          <w14:ligatures w14:val="none"/>
        </w:rPr>
        <w:t>Opportunity</w:t>
      </w:r>
    </w:p>
    <w:p w14:paraId="6B69B3EF" w14:textId="77777777" w:rsidR="004418EB" w:rsidRDefault="004418EB" w:rsidP="004418EB">
      <w:pPr>
        <w:spacing w:after="0" w:line="240" w:lineRule="auto"/>
        <w:rPr>
          <w:rFonts w:ascii="Arial" w:hAnsi="Arial" w:cs="Arial"/>
          <w:color w:val="004680"/>
          <w:kern w:val="0"/>
          <w:lang w:val="en-GB" w:eastAsia="en-GB"/>
          <w14:ligatures w14:val="none"/>
        </w:rPr>
      </w:pPr>
      <w:r w:rsidRPr="007248B5">
        <w:rPr>
          <w:rFonts w:ascii="Arial" w:hAnsi="Arial" w:cs="Arial"/>
          <w:color w:val="004680"/>
          <w:kern w:val="0"/>
          <w:lang w:val="en-GB" w:eastAsia="en-GB"/>
          <w14:ligatures w14:val="none"/>
        </w:rPr>
        <w:t xml:space="preserve">By linking resources between NHS Primary Healthcare Services and Community Leisure, GPs and Healthcare Teams can collaborate with leisure support staff to provide proactive and dynamic care under one roof. The focus is on person-centred care, with an emphasis on positive outcomes for physical, mental, and emotional wellbeing. This is achieved through </w:t>
      </w:r>
    </w:p>
    <w:p w14:paraId="5128CF69" w14:textId="77777777" w:rsidR="004418EB" w:rsidRDefault="004418EB" w:rsidP="004418EB">
      <w:pPr>
        <w:spacing w:after="0" w:line="240" w:lineRule="auto"/>
        <w:rPr>
          <w:rFonts w:ascii="Arial" w:hAnsi="Arial" w:cs="Arial"/>
          <w:color w:val="004680"/>
          <w:kern w:val="0"/>
          <w:lang w:val="en-GB" w:eastAsia="en-GB"/>
          <w14:ligatures w14:val="none"/>
        </w:rPr>
      </w:pPr>
      <w:r w:rsidRPr="007248B5">
        <w:rPr>
          <w:rFonts w:ascii="Arial" w:hAnsi="Arial" w:cs="Arial"/>
          <w:color w:val="004680"/>
          <w:kern w:val="0"/>
          <w:lang w:val="en-GB" w:eastAsia="en-GB"/>
          <w14:ligatures w14:val="none"/>
        </w:rPr>
        <w:t>effective treatment, including encouraging</w:t>
      </w:r>
      <w:r>
        <w:rPr>
          <w:rFonts w:ascii="Arial" w:hAnsi="Arial" w:cs="Arial"/>
          <w:color w:val="004680"/>
          <w:kern w:val="0"/>
          <w:lang w:val="en-GB" w:eastAsia="en-GB"/>
          <w14:ligatures w14:val="none"/>
        </w:rPr>
        <w:t xml:space="preserve"> p</w:t>
      </w:r>
      <w:r w:rsidRPr="007248B5">
        <w:rPr>
          <w:rFonts w:ascii="Arial" w:hAnsi="Arial" w:cs="Arial"/>
          <w:color w:val="004680"/>
          <w:kern w:val="0"/>
          <w:lang w:val="en-GB" w:eastAsia="en-GB"/>
          <w14:ligatures w14:val="none"/>
        </w:rPr>
        <w:t xml:space="preserve">articipation in relevant and appropriate physical activity. The goal is to change the way clinical and leisure health professionals work together </w:t>
      </w:r>
      <w:proofErr w:type="gramStart"/>
      <w:r w:rsidRPr="007248B5">
        <w:rPr>
          <w:rFonts w:ascii="Arial" w:hAnsi="Arial" w:cs="Arial"/>
          <w:color w:val="004680"/>
          <w:kern w:val="0"/>
          <w:lang w:val="en-GB" w:eastAsia="en-GB"/>
          <w14:ligatures w14:val="none"/>
        </w:rPr>
        <w:t>on a daily basis</w:t>
      </w:r>
      <w:proofErr w:type="gramEnd"/>
      <w:r w:rsidRPr="007248B5">
        <w:rPr>
          <w:rFonts w:ascii="Arial" w:hAnsi="Arial" w:cs="Arial"/>
          <w:color w:val="004680"/>
          <w:kern w:val="0"/>
          <w:lang w:val="en-GB" w:eastAsia="en-GB"/>
          <w14:ligatures w14:val="none"/>
        </w:rPr>
        <w:t xml:space="preserve"> to improve the health of the local community.</w:t>
      </w:r>
    </w:p>
    <w:p w14:paraId="5DF912C1" w14:textId="77777777" w:rsidR="00184A98" w:rsidRPr="002A5B07" w:rsidRDefault="00184A98" w:rsidP="00184A98">
      <w:pPr>
        <w:spacing w:after="0" w:line="240" w:lineRule="auto"/>
        <w:rPr>
          <w:rFonts w:ascii="Arial" w:hAnsi="Arial" w:cs="Arial"/>
          <w:color w:val="004680"/>
        </w:rPr>
      </w:pPr>
    </w:p>
    <w:p w14:paraId="746A1B25" w14:textId="77777777" w:rsidR="00DB0490" w:rsidRDefault="00DB0490" w:rsidP="00DB0490">
      <w:pPr>
        <w:pStyle w:val="Default"/>
        <w:rPr>
          <w:rFonts w:eastAsiaTheme="minorHAnsi"/>
          <w:b/>
          <w:bCs/>
          <w:color w:val="004680"/>
          <w:sz w:val="22"/>
          <w:szCs w:val="22"/>
        </w:rPr>
      </w:pPr>
      <w:r w:rsidRPr="00DB0490">
        <w:rPr>
          <w:rFonts w:eastAsiaTheme="minorHAnsi"/>
          <w:b/>
          <w:bCs/>
          <w:color w:val="004680"/>
          <w:sz w:val="22"/>
          <w:szCs w:val="22"/>
        </w:rPr>
        <w:t>Summary of Main Duties</w:t>
      </w:r>
    </w:p>
    <w:p w14:paraId="450235AE" w14:textId="77777777" w:rsidR="001754C5" w:rsidRDefault="001754C5" w:rsidP="00DB0490">
      <w:pPr>
        <w:pStyle w:val="Default"/>
        <w:rPr>
          <w:rFonts w:eastAsiaTheme="minorHAnsi"/>
          <w:b/>
          <w:bCs/>
          <w:color w:val="004680"/>
          <w:sz w:val="22"/>
          <w:szCs w:val="22"/>
        </w:rPr>
      </w:pPr>
    </w:p>
    <w:p w14:paraId="46891BF4" w14:textId="77777777" w:rsidR="001754C5" w:rsidRPr="001754C5" w:rsidRDefault="001754C5" w:rsidP="001754C5">
      <w:pPr>
        <w:pStyle w:val="NoSpacing"/>
        <w:rPr>
          <w:rFonts w:ascii="Arial" w:hAnsi="Arial" w:cs="Arial"/>
          <w:b/>
          <w:color w:val="17365D" w:themeColor="text2" w:themeShade="BF"/>
          <w:sz w:val="22"/>
          <w:szCs w:val="22"/>
        </w:rPr>
      </w:pPr>
      <w:r w:rsidRPr="001754C5">
        <w:rPr>
          <w:rFonts w:ascii="Arial" w:hAnsi="Arial" w:cs="Arial"/>
          <w:b/>
          <w:color w:val="17365D" w:themeColor="text2" w:themeShade="BF"/>
          <w:sz w:val="22"/>
          <w:szCs w:val="22"/>
        </w:rPr>
        <w:t>Customer Service</w:t>
      </w:r>
    </w:p>
    <w:p w14:paraId="15022A7F" w14:textId="77777777" w:rsidR="001754C5" w:rsidRPr="001754C5" w:rsidRDefault="001754C5" w:rsidP="001754C5">
      <w:pPr>
        <w:pStyle w:val="NoSpacing"/>
        <w:rPr>
          <w:rFonts w:ascii="Arial" w:hAnsi="Arial" w:cs="Arial"/>
          <w:color w:val="17365D" w:themeColor="text2" w:themeShade="BF"/>
          <w:sz w:val="22"/>
          <w:szCs w:val="22"/>
        </w:rPr>
      </w:pPr>
      <w:r w:rsidRPr="001754C5">
        <w:rPr>
          <w:rFonts w:ascii="Arial" w:hAnsi="Arial" w:cs="Arial"/>
          <w:color w:val="17365D" w:themeColor="text2" w:themeShade="BF"/>
          <w:sz w:val="22"/>
          <w:szCs w:val="22"/>
        </w:rPr>
        <w:t xml:space="preserve">The priority of the Cafe staff is to </w:t>
      </w:r>
      <w:proofErr w:type="gramStart"/>
      <w:r w:rsidRPr="001754C5">
        <w:rPr>
          <w:rFonts w:ascii="Arial" w:hAnsi="Arial" w:cs="Arial"/>
          <w:color w:val="17365D" w:themeColor="text2" w:themeShade="BF"/>
          <w:sz w:val="22"/>
          <w:szCs w:val="22"/>
        </w:rPr>
        <w:t>provide a friendly and efficient full service to all of its customers at all times</w:t>
      </w:r>
      <w:proofErr w:type="gramEnd"/>
      <w:r w:rsidRPr="001754C5">
        <w:rPr>
          <w:rFonts w:ascii="Arial" w:hAnsi="Arial" w:cs="Arial"/>
          <w:color w:val="17365D" w:themeColor="text2" w:themeShade="BF"/>
          <w:sz w:val="22"/>
          <w:szCs w:val="22"/>
        </w:rPr>
        <w:t xml:space="preserve"> which means:</w:t>
      </w:r>
    </w:p>
    <w:p w14:paraId="0F250F39" w14:textId="77777777" w:rsidR="001754C5" w:rsidRPr="001754C5" w:rsidRDefault="001754C5" w:rsidP="001754C5">
      <w:pPr>
        <w:pStyle w:val="NoSpacing"/>
        <w:numPr>
          <w:ilvl w:val="0"/>
          <w:numId w:val="40"/>
        </w:numPr>
        <w:rPr>
          <w:rFonts w:ascii="Arial" w:hAnsi="Arial" w:cs="Arial"/>
          <w:color w:val="17365D" w:themeColor="text2" w:themeShade="BF"/>
          <w:sz w:val="22"/>
          <w:szCs w:val="22"/>
        </w:rPr>
      </w:pPr>
      <w:r w:rsidRPr="001754C5">
        <w:rPr>
          <w:rFonts w:ascii="Arial" w:hAnsi="Arial" w:cs="Arial"/>
          <w:color w:val="17365D" w:themeColor="text2" w:themeShade="BF"/>
          <w:sz w:val="22"/>
          <w:szCs w:val="22"/>
        </w:rPr>
        <w:t>Adherence to Wave Active standards.</w:t>
      </w:r>
    </w:p>
    <w:p w14:paraId="1BC5C351" w14:textId="77777777" w:rsidR="001754C5" w:rsidRPr="001754C5" w:rsidRDefault="001754C5" w:rsidP="001754C5">
      <w:pPr>
        <w:pStyle w:val="NoSpacing"/>
        <w:numPr>
          <w:ilvl w:val="0"/>
          <w:numId w:val="40"/>
        </w:numPr>
        <w:rPr>
          <w:rFonts w:ascii="Arial" w:hAnsi="Arial" w:cs="Arial"/>
          <w:color w:val="17365D" w:themeColor="text2" w:themeShade="BF"/>
          <w:sz w:val="22"/>
          <w:szCs w:val="22"/>
        </w:rPr>
      </w:pPr>
      <w:r w:rsidRPr="001754C5">
        <w:rPr>
          <w:rFonts w:ascii="Arial" w:hAnsi="Arial" w:cs="Arial"/>
          <w:color w:val="17365D" w:themeColor="text2" w:themeShade="BF"/>
          <w:sz w:val="22"/>
          <w:szCs w:val="22"/>
        </w:rPr>
        <w:t>Maintaining the opening times and operational standards as agreed.</w:t>
      </w:r>
    </w:p>
    <w:p w14:paraId="0CE2CA74" w14:textId="77777777" w:rsidR="001754C5" w:rsidRPr="001754C5" w:rsidRDefault="001754C5" w:rsidP="001754C5">
      <w:pPr>
        <w:pStyle w:val="ListParagraph"/>
        <w:numPr>
          <w:ilvl w:val="0"/>
          <w:numId w:val="40"/>
        </w:numPr>
        <w:spacing w:after="0" w:line="240" w:lineRule="auto"/>
        <w:contextualSpacing w:val="0"/>
        <w:rPr>
          <w:rFonts w:ascii="Arial" w:hAnsi="Arial" w:cs="Arial"/>
          <w:color w:val="17365D" w:themeColor="text2" w:themeShade="BF"/>
        </w:rPr>
      </w:pPr>
      <w:r w:rsidRPr="001754C5">
        <w:rPr>
          <w:rFonts w:ascii="Arial" w:hAnsi="Arial" w:cs="Arial"/>
          <w:color w:val="17365D" w:themeColor="text2" w:themeShade="BF"/>
        </w:rPr>
        <w:t>To provide customers with prompt and efficient service and suitable product alternatives whenever required.</w:t>
      </w:r>
    </w:p>
    <w:p w14:paraId="737D7750" w14:textId="77777777" w:rsidR="001754C5" w:rsidRPr="001754C5" w:rsidRDefault="001754C5" w:rsidP="001754C5">
      <w:pPr>
        <w:pStyle w:val="NoSpacing"/>
        <w:numPr>
          <w:ilvl w:val="0"/>
          <w:numId w:val="40"/>
        </w:numPr>
        <w:rPr>
          <w:rFonts w:ascii="Arial" w:hAnsi="Arial" w:cs="Arial"/>
          <w:color w:val="17365D" w:themeColor="text2" w:themeShade="BF"/>
          <w:sz w:val="22"/>
          <w:szCs w:val="22"/>
        </w:rPr>
      </w:pPr>
      <w:r w:rsidRPr="001754C5">
        <w:rPr>
          <w:rFonts w:ascii="Arial" w:hAnsi="Arial" w:cs="Arial"/>
          <w:color w:val="17365D" w:themeColor="text2" w:themeShade="BF"/>
          <w:sz w:val="22"/>
          <w:szCs w:val="22"/>
        </w:rPr>
        <w:t>Full communication must be given to all our customers to inform them of any changes in our service, when required e.g. delay on food service.</w:t>
      </w:r>
    </w:p>
    <w:p w14:paraId="2F573A97" w14:textId="77777777" w:rsidR="001754C5" w:rsidRPr="001754C5" w:rsidRDefault="001754C5" w:rsidP="001754C5">
      <w:pPr>
        <w:pStyle w:val="NoSpacing"/>
        <w:numPr>
          <w:ilvl w:val="0"/>
          <w:numId w:val="40"/>
        </w:numPr>
        <w:rPr>
          <w:rFonts w:ascii="Arial" w:hAnsi="Arial" w:cs="Arial"/>
          <w:color w:val="17365D" w:themeColor="text2" w:themeShade="BF"/>
          <w:sz w:val="22"/>
          <w:szCs w:val="22"/>
        </w:rPr>
      </w:pPr>
      <w:r w:rsidRPr="001754C5">
        <w:rPr>
          <w:rFonts w:ascii="Arial" w:hAnsi="Arial" w:cs="Arial"/>
          <w:color w:val="17365D" w:themeColor="text2" w:themeShade="BF"/>
          <w:sz w:val="22"/>
          <w:szCs w:val="22"/>
        </w:rPr>
        <w:t>Always be in full Wave uniform and well presented.</w:t>
      </w:r>
    </w:p>
    <w:p w14:paraId="406F7684" w14:textId="77777777" w:rsidR="001754C5" w:rsidRPr="001754C5" w:rsidRDefault="001754C5" w:rsidP="001754C5">
      <w:pPr>
        <w:pStyle w:val="NoSpacing"/>
        <w:numPr>
          <w:ilvl w:val="0"/>
          <w:numId w:val="40"/>
        </w:numPr>
        <w:rPr>
          <w:rFonts w:ascii="Arial" w:hAnsi="Arial" w:cs="Arial"/>
          <w:color w:val="17365D" w:themeColor="text2" w:themeShade="BF"/>
          <w:sz w:val="22"/>
          <w:szCs w:val="22"/>
        </w:rPr>
      </w:pPr>
      <w:r w:rsidRPr="001754C5">
        <w:rPr>
          <w:rFonts w:ascii="Arial" w:hAnsi="Arial" w:cs="Arial"/>
          <w:color w:val="17365D" w:themeColor="text2" w:themeShade="BF"/>
          <w:sz w:val="22"/>
          <w:szCs w:val="22"/>
        </w:rPr>
        <w:t>Engaging with all our customers and aim to exceed the customers’ needs and expectations.</w:t>
      </w:r>
    </w:p>
    <w:p w14:paraId="0F22809F" w14:textId="77777777" w:rsidR="001754C5" w:rsidRPr="001754C5" w:rsidRDefault="001754C5" w:rsidP="001754C5">
      <w:pPr>
        <w:spacing w:after="0" w:line="240" w:lineRule="auto"/>
        <w:rPr>
          <w:rFonts w:ascii="Arial" w:hAnsi="Arial" w:cs="Arial"/>
          <w:b/>
          <w:color w:val="17365D" w:themeColor="text2" w:themeShade="BF"/>
        </w:rPr>
      </w:pPr>
    </w:p>
    <w:p w14:paraId="39ACFEFF" w14:textId="77777777" w:rsidR="001754C5" w:rsidRPr="001754C5" w:rsidRDefault="001754C5" w:rsidP="001754C5">
      <w:pPr>
        <w:spacing w:after="0" w:line="240" w:lineRule="auto"/>
        <w:rPr>
          <w:rFonts w:ascii="Arial" w:hAnsi="Arial" w:cs="Arial"/>
          <w:color w:val="17365D" w:themeColor="text2" w:themeShade="BF"/>
        </w:rPr>
      </w:pPr>
      <w:r w:rsidRPr="001754C5">
        <w:rPr>
          <w:rFonts w:ascii="Arial" w:hAnsi="Arial" w:cs="Arial"/>
          <w:b/>
          <w:color w:val="17365D" w:themeColor="text2" w:themeShade="BF"/>
        </w:rPr>
        <w:t>Operation</w:t>
      </w:r>
    </w:p>
    <w:p w14:paraId="3CBF4F0F" w14:textId="77777777" w:rsidR="001754C5" w:rsidRPr="001754C5" w:rsidRDefault="001754C5" w:rsidP="001754C5">
      <w:pPr>
        <w:pStyle w:val="ListParagraph"/>
        <w:numPr>
          <w:ilvl w:val="0"/>
          <w:numId w:val="41"/>
        </w:numPr>
        <w:spacing w:after="0" w:line="240" w:lineRule="auto"/>
        <w:contextualSpacing w:val="0"/>
        <w:rPr>
          <w:rFonts w:ascii="Arial" w:hAnsi="Arial" w:cs="Arial"/>
          <w:color w:val="17365D" w:themeColor="text2" w:themeShade="BF"/>
        </w:rPr>
      </w:pPr>
      <w:r w:rsidRPr="001754C5">
        <w:rPr>
          <w:rFonts w:ascii="Arial" w:hAnsi="Arial" w:cs="Arial"/>
          <w:color w:val="17365D" w:themeColor="text2" w:themeShade="BF"/>
        </w:rPr>
        <w:t>Carry out all operational procedures of the Café and vending machines to the Café agreed standards.</w:t>
      </w:r>
    </w:p>
    <w:p w14:paraId="1248C4CC" w14:textId="77777777" w:rsidR="001754C5" w:rsidRPr="001754C5" w:rsidRDefault="001754C5" w:rsidP="001754C5">
      <w:pPr>
        <w:pStyle w:val="ListParagraph"/>
        <w:numPr>
          <w:ilvl w:val="0"/>
          <w:numId w:val="41"/>
        </w:numPr>
        <w:spacing w:after="0" w:line="240" w:lineRule="auto"/>
        <w:contextualSpacing w:val="0"/>
        <w:rPr>
          <w:rFonts w:ascii="Arial" w:hAnsi="Arial" w:cs="Arial"/>
          <w:color w:val="17365D" w:themeColor="text2" w:themeShade="BF"/>
        </w:rPr>
      </w:pPr>
      <w:r w:rsidRPr="001754C5">
        <w:rPr>
          <w:rFonts w:ascii="Arial" w:hAnsi="Arial" w:cs="Arial"/>
          <w:color w:val="17365D" w:themeColor="text2" w:themeShade="BF"/>
        </w:rPr>
        <w:t>To assist with catered functions at the Centre as and when required.</w:t>
      </w:r>
    </w:p>
    <w:p w14:paraId="0CB2917E" w14:textId="77777777" w:rsidR="001754C5" w:rsidRPr="001754C5" w:rsidRDefault="001754C5" w:rsidP="001754C5">
      <w:pPr>
        <w:pStyle w:val="ListParagraph"/>
        <w:spacing w:after="0" w:line="240" w:lineRule="auto"/>
        <w:contextualSpacing w:val="0"/>
        <w:rPr>
          <w:rFonts w:ascii="Arial" w:hAnsi="Arial" w:cs="Arial"/>
          <w:color w:val="17365D" w:themeColor="text2" w:themeShade="BF"/>
        </w:rPr>
      </w:pPr>
    </w:p>
    <w:p w14:paraId="398437E9" w14:textId="77777777" w:rsidR="001754C5" w:rsidRPr="001754C5" w:rsidRDefault="001754C5" w:rsidP="001754C5">
      <w:pPr>
        <w:pStyle w:val="ListParagraph"/>
        <w:numPr>
          <w:ilvl w:val="0"/>
          <w:numId w:val="41"/>
        </w:numPr>
        <w:spacing w:after="0" w:line="240" w:lineRule="auto"/>
        <w:contextualSpacing w:val="0"/>
        <w:rPr>
          <w:rFonts w:ascii="Arial" w:hAnsi="Arial" w:cs="Arial"/>
          <w:color w:val="17365D" w:themeColor="text2" w:themeShade="BF"/>
        </w:rPr>
      </w:pPr>
      <w:r w:rsidRPr="001754C5">
        <w:rPr>
          <w:rFonts w:ascii="Arial" w:hAnsi="Arial" w:cs="Arial"/>
          <w:color w:val="17365D" w:themeColor="text2" w:themeShade="BF"/>
        </w:rPr>
        <w:t xml:space="preserve">Report any faults immediately to </w:t>
      </w:r>
      <w:r w:rsidRPr="001754C5">
        <w:rPr>
          <w:rFonts w:ascii="Arial" w:hAnsi="Arial" w:cs="Arial"/>
          <w:color w:val="17365D" w:themeColor="text2" w:themeShade="BF"/>
          <w:lang w:eastAsia="en-GB"/>
        </w:rPr>
        <w:t xml:space="preserve">the Food &amp; Beverage Manager </w:t>
      </w:r>
      <w:r w:rsidRPr="001754C5">
        <w:rPr>
          <w:rFonts w:ascii="Arial" w:hAnsi="Arial" w:cs="Arial"/>
          <w:color w:val="17365D" w:themeColor="text2" w:themeShade="BF"/>
        </w:rPr>
        <w:t xml:space="preserve">or Operations Manager in </w:t>
      </w:r>
      <w:r w:rsidRPr="001754C5">
        <w:rPr>
          <w:rFonts w:ascii="Arial" w:hAnsi="Arial" w:cs="Arial"/>
          <w:color w:val="17365D" w:themeColor="text2" w:themeShade="BF"/>
          <w:lang w:eastAsia="en-GB"/>
        </w:rPr>
        <w:t xml:space="preserve">Food &amp; Beverage Managers </w:t>
      </w:r>
      <w:r w:rsidRPr="001754C5">
        <w:rPr>
          <w:rFonts w:ascii="Arial" w:hAnsi="Arial" w:cs="Arial"/>
          <w:color w:val="17365D" w:themeColor="text2" w:themeShade="BF"/>
        </w:rPr>
        <w:t>absence.</w:t>
      </w:r>
    </w:p>
    <w:p w14:paraId="2061B4C5" w14:textId="77777777" w:rsidR="001754C5" w:rsidRPr="001754C5" w:rsidRDefault="001754C5" w:rsidP="001754C5">
      <w:pPr>
        <w:pStyle w:val="ListParagraph"/>
        <w:numPr>
          <w:ilvl w:val="0"/>
          <w:numId w:val="41"/>
        </w:numPr>
        <w:spacing w:after="0" w:line="240" w:lineRule="auto"/>
        <w:contextualSpacing w:val="0"/>
        <w:rPr>
          <w:rFonts w:ascii="Arial" w:hAnsi="Arial" w:cs="Arial"/>
          <w:color w:val="17365D" w:themeColor="text2" w:themeShade="BF"/>
        </w:rPr>
      </w:pPr>
      <w:r w:rsidRPr="001754C5">
        <w:rPr>
          <w:rFonts w:ascii="Arial" w:hAnsi="Arial" w:cs="Arial"/>
          <w:color w:val="17365D" w:themeColor="text2" w:themeShade="BF"/>
        </w:rPr>
        <w:t>To ensure that all food and drink preparation is done in line with brand standards.</w:t>
      </w:r>
    </w:p>
    <w:p w14:paraId="5F60BC36" w14:textId="77777777" w:rsidR="001754C5" w:rsidRPr="001754C5" w:rsidRDefault="001754C5" w:rsidP="001754C5">
      <w:pPr>
        <w:pStyle w:val="ListParagraph"/>
        <w:numPr>
          <w:ilvl w:val="0"/>
          <w:numId w:val="41"/>
        </w:numPr>
        <w:spacing w:after="0" w:line="240" w:lineRule="auto"/>
        <w:contextualSpacing w:val="0"/>
        <w:rPr>
          <w:rFonts w:ascii="Arial" w:hAnsi="Arial" w:cs="Arial"/>
          <w:color w:val="17365D" w:themeColor="text2" w:themeShade="BF"/>
        </w:rPr>
      </w:pPr>
      <w:r w:rsidRPr="001754C5">
        <w:rPr>
          <w:rFonts w:ascii="Arial" w:hAnsi="Arial" w:cs="Arial"/>
          <w:color w:val="17365D" w:themeColor="text2" w:themeShade="BF"/>
        </w:rPr>
        <w:t>To place food supply orders when required.</w:t>
      </w:r>
    </w:p>
    <w:p w14:paraId="1D214ADF" w14:textId="77777777" w:rsidR="001754C5" w:rsidRPr="001754C5" w:rsidRDefault="001754C5" w:rsidP="001754C5">
      <w:pPr>
        <w:pStyle w:val="ListParagraph"/>
        <w:numPr>
          <w:ilvl w:val="0"/>
          <w:numId w:val="41"/>
        </w:numPr>
        <w:spacing w:after="0" w:line="240" w:lineRule="auto"/>
        <w:contextualSpacing w:val="0"/>
        <w:rPr>
          <w:rFonts w:ascii="Arial" w:hAnsi="Arial" w:cs="Arial"/>
          <w:color w:val="17365D" w:themeColor="text2" w:themeShade="BF"/>
        </w:rPr>
      </w:pPr>
      <w:r w:rsidRPr="001754C5">
        <w:rPr>
          <w:rFonts w:ascii="Arial" w:hAnsi="Arial" w:cs="Arial"/>
          <w:color w:val="17365D" w:themeColor="text2" w:themeShade="BF"/>
        </w:rPr>
        <w:t>To ensure all deliveries received are checked and only signed for if correct.</w:t>
      </w:r>
    </w:p>
    <w:p w14:paraId="21420C07" w14:textId="77777777" w:rsidR="001754C5" w:rsidRPr="001754C5" w:rsidRDefault="001754C5" w:rsidP="001754C5">
      <w:pPr>
        <w:pStyle w:val="ListParagraph"/>
        <w:numPr>
          <w:ilvl w:val="0"/>
          <w:numId w:val="41"/>
        </w:numPr>
        <w:spacing w:after="0" w:line="240" w:lineRule="auto"/>
        <w:contextualSpacing w:val="0"/>
        <w:rPr>
          <w:rFonts w:ascii="Arial" w:hAnsi="Arial" w:cs="Arial"/>
          <w:color w:val="17365D" w:themeColor="text2" w:themeShade="BF"/>
        </w:rPr>
      </w:pPr>
      <w:r w:rsidRPr="001754C5">
        <w:rPr>
          <w:rFonts w:ascii="Arial" w:hAnsi="Arial" w:cs="Arial"/>
          <w:color w:val="17365D" w:themeColor="text2" w:themeShade="BF"/>
        </w:rPr>
        <w:t xml:space="preserve">To ensure all food deliveries are delivered within standard </w:t>
      </w:r>
      <w:proofErr w:type="gramStart"/>
      <w:r w:rsidRPr="001754C5">
        <w:rPr>
          <w:rFonts w:ascii="Arial" w:hAnsi="Arial" w:cs="Arial"/>
          <w:color w:val="17365D" w:themeColor="text2" w:themeShade="BF"/>
        </w:rPr>
        <w:t>guidelines</w:t>
      </w:r>
      <w:proofErr w:type="gramEnd"/>
      <w:r w:rsidRPr="001754C5">
        <w:rPr>
          <w:rFonts w:ascii="Arial" w:hAnsi="Arial" w:cs="Arial"/>
          <w:color w:val="17365D" w:themeColor="text2" w:themeShade="BF"/>
        </w:rPr>
        <w:t xml:space="preserve"> and the produce is to expected standard. Report any supplier issues to </w:t>
      </w:r>
      <w:r w:rsidRPr="001754C5">
        <w:rPr>
          <w:rFonts w:ascii="Arial" w:hAnsi="Arial" w:cs="Arial"/>
          <w:color w:val="17365D" w:themeColor="text2" w:themeShade="BF"/>
          <w:lang w:eastAsia="en-GB"/>
        </w:rPr>
        <w:t xml:space="preserve">Food &amp; Beverage Manager </w:t>
      </w:r>
      <w:r w:rsidRPr="001754C5">
        <w:rPr>
          <w:rFonts w:ascii="Arial" w:hAnsi="Arial" w:cs="Arial"/>
          <w:color w:val="17365D" w:themeColor="text2" w:themeShade="BF"/>
        </w:rPr>
        <w:t>immediately.</w:t>
      </w:r>
    </w:p>
    <w:p w14:paraId="7DD4392A" w14:textId="77777777" w:rsidR="001754C5" w:rsidRPr="001754C5" w:rsidRDefault="001754C5" w:rsidP="001754C5">
      <w:pPr>
        <w:spacing w:after="0" w:line="240" w:lineRule="auto"/>
        <w:rPr>
          <w:rFonts w:ascii="Arial" w:hAnsi="Arial" w:cs="Arial"/>
          <w:b/>
          <w:color w:val="17365D" w:themeColor="text2" w:themeShade="BF"/>
        </w:rPr>
      </w:pPr>
    </w:p>
    <w:p w14:paraId="51A1EB2E" w14:textId="77777777" w:rsidR="001754C5" w:rsidRPr="001754C5" w:rsidRDefault="001754C5" w:rsidP="001754C5">
      <w:pPr>
        <w:spacing w:after="0" w:line="240" w:lineRule="auto"/>
        <w:rPr>
          <w:rFonts w:ascii="Arial" w:hAnsi="Arial" w:cs="Arial"/>
          <w:color w:val="17365D" w:themeColor="text2" w:themeShade="BF"/>
        </w:rPr>
      </w:pPr>
      <w:r w:rsidRPr="001754C5">
        <w:rPr>
          <w:rFonts w:ascii="Arial" w:hAnsi="Arial" w:cs="Arial"/>
          <w:b/>
          <w:color w:val="17365D" w:themeColor="text2" w:themeShade="BF"/>
        </w:rPr>
        <w:t>Administration</w:t>
      </w:r>
    </w:p>
    <w:p w14:paraId="4BC82558" w14:textId="77777777" w:rsidR="001754C5" w:rsidRPr="001754C5" w:rsidRDefault="001754C5" w:rsidP="001754C5">
      <w:pPr>
        <w:pStyle w:val="ListParagraph"/>
        <w:numPr>
          <w:ilvl w:val="0"/>
          <w:numId w:val="42"/>
        </w:numPr>
        <w:spacing w:after="0" w:line="240" w:lineRule="auto"/>
        <w:contextualSpacing w:val="0"/>
        <w:rPr>
          <w:rFonts w:ascii="Arial" w:hAnsi="Arial" w:cs="Arial"/>
          <w:color w:val="17365D" w:themeColor="text2" w:themeShade="BF"/>
        </w:rPr>
      </w:pPr>
      <w:r w:rsidRPr="001754C5">
        <w:rPr>
          <w:rFonts w:ascii="Arial" w:hAnsi="Arial" w:cs="Arial"/>
          <w:color w:val="17365D" w:themeColor="text2" w:themeShade="BF"/>
        </w:rPr>
        <w:t xml:space="preserve">Maintain daily standards of cleanliness of the café, kitchen, storerooms, seating area and equipment, and report areas for concern to the </w:t>
      </w:r>
      <w:r w:rsidRPr="001754C5">
        <w:rPr>
          <w:rFonts w:ascii="Arial" w:hAnsi="Arial" w:cs="Arial"/>
          <w:color w:val="17365D" w:themeColor="text2" w:themeShade="BF"/>
          <w:lang w:eastAsia="en-GB"/>
        </w:rPr>
        <w:t>Food &amp; Beverage Manager or Operations Manager</w:t>
      </w:r>
    </w:p>
    <w:p w14:paraId="584D6E72" w14:textId="77777777" w:rsidR="001754C5" w:rsidRPr="001754C5" w:rsidRDefault="001754C5" w:rsidP="001754C5">
      <w:pPr>
        <w:pStyle w:val="ListParagraph"/>
        <w:numPr>
          <w:ilvl w:val="0"/>
          <w:numId w:val="42"/>
        </w:numPr>
        <w:spacing w:after="0" w:line="240" w:lineRule="auto"/>
        <w:contextualSpacing w:val="0"/>
        <w:rPr>
          <w:rFonts w:ascii="Arial" w:hAnsi="Arial" w:cs="Arial"/>
          <w:color w:val="17365D" w:themeColor="text2" w:themeShade="BF"/>
        </w:rPr>
      </w:pPr>
      <w:r w:rsidRPr="001754C5">
        <w:rPr>
          <w:rFonts w:ascii="Arial" w:hAnsi="Arial" w:cs="Arial"/>
          <w:color w:val="17365D" w:themeColor="text2" w:themeShade="BF"/>
        </w:rPr>
        <w:t>Be Responsible, while on duty, for the security of the Café and its contents</w:t>
      </w:r>
    </w:p>
    <w:p w14:paraId="2D92DE36" w14:textId="77777777" w:rsidR="001754C5" w:rsidRPr="001754C5" w:rsidRDefault="001754C5" w:rsidP="001754C5">
      <w:pPr>
        <w:spacing w:after="0" w:line="240" w:lineRule="auto"/>
        <w:rPr>
          <w:rFonts w:ascii="Arial" w:hAnsi="Arial" w:cs="Arial"/>
          <w:b/>
          <w:color w:val="17365D" w:themeColor="text2" w:themeShade="BF"/>
        </w:rPr>
      </w:pPr>
    </w:p>
    <w:p w14:paraId="76638C70" w14:textId="77777777" w:rsidR="001754C5" w:rsidRPr="001754C5" w:rsidRDefault="001754C5" w:rsidP="001754C5">
      <w:pPr>
        <w:spacing w:after="0" w:line="240" w:lineRule="auto"/>
        <w:rPr>
          <w:rFonts w:ascii="Arial" w:hAnsi="Arial" w:cs="Arial"/>
          <w:color w:val="17365D" w:themeColor="text2" w:themeShade="BF"/>
        </w:rPr>
      </w:pPr>
      <w:r w:rsidRPr="001754C5">
        <w:rPr>
          <w:rFonts w:ascii="Arial" w:hAnsi="Arial" w:cs="Arial"/>
          <w:b/>
          <w:color w:val="17365D" w:themeColor="text2" w:themeShade="BF"/>
        </w:rPr>
        <w:lastRenderedPageBreak/>
        <w:t>Financial</w:t>
      </w:r>
    </w:p>
    <w:p w14:paraId="640FA82F" w14:textId="61B06436" w:rsidR="001754C5" w:rsidRPr="001754C5" w:rsidRDefault="001754C5" w:rsidP="001754C5">
      <w:pPr>
        <w:pStyle w:val="ListParagraph"/>
        <w:numPr>
          <w:ilvl w:val="0"/>
          <w:numId w:val="42"/>
        </w:numPr>
        <w:spacing w:after="0" w:line="240" w:lineRule="auto"/>
        <w:rPr>
          <w:rFonts w:ascii="Arial" w:hAnsi="Arial" w:cs="Arial"/>
          <w:color w:val="17365D" w:themeColor="text2" w:themeShade="BF"/>
        </w:rPr>
      </w:pPr>
      <w:r w:rsidRPr="001754C5">
        <w:rPr>
          <w:rFonts w:ascii="Arial" w:hAnsi="Arial" w:cs="Arial"/>
          <w:color w:val="17365D" w:themeColor="text2" w:themeShade="BF"/>
        </w:rPr>
        <w:t>To follow financial procedures including the collection of cash</w:t>
      </w:r>
    </w:p>
    <w:p w14:paraId="47B40AE2" w14:textId="56C0A5E7" w:rsidR="001754C5" w:rsidRPr="001754C5" w:rsidRDefault="001754C5" w:rsidP="001754C5">
      <w:pPr>
        <w:pStyle w:val="ListParagraph"/>
        <w:numPr>
          <w:ilvl w:val="0"/>
          <w:numId w:val="42"/>
        </w:numPr>
        <w:spacing w:after="0" w:line="240" w:lineRule="auto"/>
        <w:rPr>
          <w:rFonts w:ascii="Arial" w:hAnsi="Arial" w:cs="Arial"/>
          <w:color w:val="17365D" w:themeColor="text2" w:themeShade="BF"/>
        </w:rPr>
      </w:pPr>
      <w:r w:rsidRPr="001754C5">
        <w:rPr>
          <w:rFonts w:ascii="Arial" w:hAnsi="Arial" w:cs="Arial"/>
          <w:color w:val="17365D" w:themeColor="text2" w:themeShade="BF"/>
        </w:rPr>
        <w:t xml:space="preserve">Report all deficiencies without delay to the </w:t>
      </w:r>
      <w:bookmarkStart w:id="0" w:name="_Hlk86674418"/>
      <w:r w:rsidRPr="001754C5">
        <w:rPr>
          <w:rFonts w:ascii="Arial" w:hAnsi="Arial" w:cs="Arial"/>
          <w:color w:val="17365D" w:themeColor="text2" w:themeShade="BF"/>
          <w:lang w:eastAsia="en-GB"/>
        </w:rPr>
        <w:t>Food &amp; Beverage Manager or</w:t>
      </w:r>
      <w:r w:rsidRPr="001754C5">
        <w:rPr>
          <w:rFonts w:ascii="Arial" w:hAnsi="Arial" w:cs="Arial"/>
          <w:color w:val="17365D" w:themeColor="text2" w:themeShade="BF"/>
        </w:rPr>
        <w:t xml:space="preserve"> Operations Manager.</w:t>
      </w:r>
    </w:p>
    <w:bookmarkEnd w:id="0"/>
    <w:p w14:paraId="61126AF3" w14:textId="77777777" w:rsidR="001754C5" w:rsidRPr="001754C5" w:rsidRDefault="001754C5" w:rsidP="001754C5">
      <w:pPr>
        <w:pStyle w:val="ListParagraph"/>
        <w:numPr>
          <w:ilvl w:val="0"/>
          <w:numId w:val="42"/>
        </w:numPr>
        <w:spacing w:after="0" w:line="240" w:lineRule="auto"/>
        <w:ind w:left="709"/>
        <w:contextualSpacing w:val="0"/>
        <w:rPr>
          <w:rFonts w:ascii="Arial" w:hAnsi="Arial" w:cs="Arial"/>
          <w:color w:val="17365D" w:themeColor="text2" w:themeShade="BF"/>
        </w:rPr>
      </w:pPr>
      <w:r w:rsidRPr="001754C5">
        <w:rPr>
          <w:rFonts w:ascii="Arial" w:hAnsi="Arial" w:cs="Arial"/>
          <w:color w:val="17365D" w:themeColor="text2" w:themeShade="BF"/>
        </w:rPr>
        <w:t>Responsible for accurate handling of cash.</w:t>
      </w:r>
    </w:p>
    <w:p w14:paraId="1A9DC6DE" w14:textId="77777777" w:rsidR="001754C5" w:rsidRPr="001754C5" w:rsidRDefault="001754C5" w:rsidP="001754C5">
      <w:pPr>
        <w:spacing w:after="0" w:line="240" w:lineRule="auto"/>
        <w:jc w:val="both"/>
        <w:rPr>
          <w:rFonts w:ascii="Arial" w:hAnsi="Arial" w:cs="Arial"/>
          <w:color w:val="17365D" w:themeColor="text2" w:themeShade="BF"/>
        </w:rPr>
      </w:pPr>
    </w:p>
    <w:p w14:paraId="31E2FD47" w14:textId="77777777" w:rsidR="001754C5" w:rsidRPr="001754C5" w:rsidRDefault="001754C5" w:rsidP="001754C5">
      <w:pPr>
        <w:spacing w:after="0" w:line="240" w:lineRule="auto"/>
        <w:jc w:val="both"/>
        <w:rPr>
          <w:rFonts w:ascii="Arial" w:hAnsi="Arial" w:cs="Arial"/>
          <w:color w:val="17365D" w:themeColor="text2" w:themeShade="BF"/>
        </w:rPr>
      </w:pPr>
      <w:r w:rsidRPr="001754C5">
        <w:rPr>
          <w:rFonts w:ascii="Arial" w:hAnsi="Arial" w:cs="Arial"/>
          <w:b/>
          <w:color w:val="17365D" w:themeColor="text2" w:themeShade="BF"/>
        </w:rPr>
        <w:t>Health and Safety</w:t>
      </w:r>
    </w:p>
    <w:p w14:paraId="6C1B6355" w14:textId="77777777" w:rsidR="001754C5" w:rsidRPr="001754C5" w:rsidRDefault="001754C5" w:rsidP="001754C5">
      <w:pPr>
        <w:pStyle w:val="ListParagraph"/>
        <w:numPr>
          <w:ilvl w:val="0"/>
          <w:numId w:val="44"/>
        </w:numPr>
        <w:spacing w:after="0" w:line="240" w:lineRule="auto"/>
        <w:contextualSpacing w:val="0"/>
        <w:rPr>
          <w:rFonts w:ascii="Arial" w:hAnsi="Arial" w:cs="Arial"/>
          <w:color w:val="17365D" w:themeColor="text2" w:themeShade="BF"/>
        </w:rPr>
      </w:pPr>
      <w:r w:rsidRPr="001754C5">
        <w:rPr>
          <w:rFonts w:ascii="Arial" w:hAnsi="Arial" w:cs="Arial"/>
          <w:color w:val="17365D" w:themeColor="text2" w:themeShade="BF"/>
        </w:rPr>
        <w:t>To exercise due care in respect of catering equipment, premises and users in accordance with the Health &amp; Safety at Work Act and Wave Active’s Health &amp; Safety Policy</w:t>
      </w:r>
    </w:p>
    <w:p w14:paraId="71BEAC36" w14:textId="77777777" w:rsidR="001754C5" w:rsidRPr="001754C5" w:rsidRDefault="001754C5" w:rsidP="001754C5">
      <w:pPr>
        <w:pStyle w:val="ListParagraph"/>
        <w:numPr>
          <w:ilvl w:val="0"/>
          <w:numId w:val="44"/>
        </w:numPr>
        <w:spacing w:after="0" w:line="240" w:lineRule="auto"/>
        <w:contextualSpacing w:val="0"/>
        <w:rPr>
          <w:rFonts w:ascii="Arial" w:hAnsi="Arial" w:cs="Arial"/>
          <w:color w:val="17365D" w:themeColor="text2" w:themeShade="BF"/>
        </w:rPr>
      </w:pPr>
      <w:r w:rsidRPr="001754C5">
        <w:rPr>
          <w:rFonts w:ascii="Arial" w:hAnsi="Arial" w:cs="Arial"/>
          <w:color w:val="17365D" w:themeColor="text2" w:themeShade="BF"/>
        </w:rPr>
        <w:t xml:space="preserve">To have or be able to obtain L2 Food Hygiene Certificate and COSHH in kitchen &amp; food </w:t>
      </w:r>
      <w:proofErr w:type="gramStart"/>
      <w:r w:rsidRPr="001754C5">
        <w:rPr>
          <w:rFonts w:ascii="Arial" w:hAnsi="Arial" w:cs="Arial"/>
          <w:color w:val="17365D" w:themeColor="text2" w:themeShade="BF"/>
        </w:rPr>
        <w:t>allergy</w:t>
      </w:r>
      <w:proofErr w:type="gramEnd"/>
      <w:r w:rsidRPr="001754C5">
        <w:rPr>
          <w:rFonts w:ascii="Arial" w:hAnsi="Arial" w:cs="Arial"/>
          <w:color w:val="17365D" w:themeColor="text2" w:themeShade="BF"/>
        </w:rPr>
        <w:t>.</w:t>
      </w:r>
    </w:p>
    <w:p w14:paraId="3AE18908" w14:textId="77777777" w:rsidR="001754C5" w:rsidRPr="001754C5" w:rsidRDefault="001754C5" w:rsidP="001754C5">
      <w:pPr>
        <w:pStyle w:val="ListParagraph"/>
        <w:numPr>
          <w:ilvl w:val="0"/>
          <w:numId w:val="44"/>
        </w:numPr>
        <w:spacing w:after="0" w:line="240" w:lineRule="auto"/>
        <w:contextualSpacing w:val="0"/>
        <w:rPr>
          <w:rFonts w:ascii="Arial" w:hAnsi="Arial" w:cs="Arial"/>
          <w:color w:val="17365D" w:themeColor="text2" w:themeShade="BF"/>
        </w:rPr>
      </w:pPr>
      <w:r w:rsidRPr="001754C5">
        <w:rPr>
          <w:rFonts w:ascii="Arial" w:hAnsi="Arial" w:cs="Arial"/>
          <w:color w:val="17365D" w:themeColor="text2" w:themeShade="BF"/>
        </w:rPr>
        <w:t xml:space="preserve">To follow the set guidelines from Food standards agency from the ‘Safer food, better business guide’. </w:t>
      </w:r>
    </w:p>
    <w:p w14:paraId="7952C3A8" w14:textId="77777777" w:rsidR="001754C5" w:rsidRPr="001754C5" w:rsidRDefault="001754C5" w:rsidP="001754C5">
      <w:pPr>
        <w:pStyle w:val="ListParagraph"/>
        <w:numPr>
          <w:ilvl w:val="0"/>
          <w:numId w:val="44"/>
        </w:numPr>
        <w:spacing w:after="0" w:line="240" w:lineRule="auto"/>
        <w:contextualSpacing w:val="0"/>
        <w:rPr>
          <w:rFonts w:ascii="Arial" w:hAnsi="Arial" w:cs="Arial"/>
          <w:color w:val="17365D" w:themeColor="text2" w:themeShade="BF"/>
        </w:rPr>
      </w:pPr>
      <w:r w:rsidRPr="001754C5">
        <w:rPr>
          <w:rFonts w:ascii="Arial" w:hAnsi="Arial" w:cs="Arial"/>
          <w:color w:val="17365D" w:themeColor="text2" w:themeShade="BF"/>
        </w:rPr>
        <w:t xml:space="preserve">Personal Hygiene and presentation must be </w:t>
      </w:r>
      <w:proofErr w:type="gramStart"/>
      <w:r w:rsidRPr="001754C5">
        <w:rPr>
          <w:rFonts w:ascii="Arial" w:hAnsi="Arial" w:cs="Arial"/>
          <w:color w:val="17365D" w:themeColor="text2" w:themeShade="BF"/>
        </w:rPr>
        <w:t>maintained at all times</w:t>
      </w:r>
      <w:proofErr w:type="gramEnd"/>
      <w:r w:rsidRPr="001754C5">
        <w:rPr>
          <w:rFonts w:ascii="Arial" w:hAnsi="Arial" w:cs="Arial"/>
          <w:color w:val="17365D" w:themeColor="text2" w:themeShade="BF"/>
        </w:rPr>
        <w:t xml:space="preserve">. This includes Hair tided up &amp; clean uniform. </w:t>
      </w:r>
    </w:p>
    <w:p w14:paraId="7728F65E" w14:textId="77777777" w:rsidR="001754C5" w:rsidRPr="001754C5" w:rsidRDefault="001754C5" w:rsidP="001754C5">
      <w:pPr>
        <w:spacing w:after="0" w:line="240" w:lineRule="auto"/>
        <w:jc w:val="both"/>
        <w:rPr>
          <w:rFonts w:ascii="Arial" w:hAnsi="Arial" w:cs="Arial"/>
          <w:b/>
          <w:color w:val="17365D" w:themeColor="text2" w:themeShade="BF"/>
        </w:rPr>
      </w:pPr>
    </w:p>
    <w:p w14:paraId="79807B8A" w14:textId="77777777" w:rsidR="001754C5" w:rsidRPr="001754C5" w:rsidRDefault="001754C5" w:rsidP="001754C5">
      <w:pPr>
        <w:pStyle w:val="NoSpacing"/>
        <w:rPr>
          <w:rFonts w:ascii="Arial" w:hAnsi="Arial" w:cs="Arial"/>
          <w:b/>
          <w:color w:val="17365D" w:themeColor="text2" w:themeShade="BF"/>
          <w:sz w:val="22"/>
          <w:szCs w:val="22"/>
        </w:rPr>
      </w:pPr>
      <w:r w:rsidRPr="001754C5">
        <w:rPr>
          <w:rFonts w:ascii="Arial" w:hAnsi="Arial" w:cs="Arial"/>
          <w:b/>
          <w:color w:val="17365D" w:themeColor="text2" w:themeShade="BF"/>
          <w:sz w:val="22"/>
          <w:szCs w:val="22"/>
        </w:rPr>
        <w:t>Maintenance</w:t>
      </w:r>
    </w:p>
    <w:p w14:paraId="51106607" w14:textId="77777777" w:rsidR="001754C5" w:rsidRPr="001754C5" w:rsidRDefault="001754C5" w:rsidP="001754C5">
      <w:pPr>
        <w:pStyle w:val="ListParagraph"/>
        <w:numPr>
          <w:ilvl w:val="0"/>
          <w:numId w:val="45"/>
        </w:numPr>
        <w:spacing w:after="0" w:line="240" w:lineRule="auto"/>
        <w:ind w:left="709"/>
        <w:contextualSpacing w:val="0"/>
        <w:rPr>
          <w:rFonts w:ascii="Arial" w:hAnsi="Arial" w:cs="Arial"/>
          <w:color w:val="17365D" w:themeColor="text2" w:themeShade="BF"/>
        </w:rPr>
      </w:pPr>
      <w:r w:rsidRPr="001754C5">
        <w:rPr>
          <w:rFonts w:ascii="Arial" w:hAnsi="Arial" w:cs="Arial"/>
          <w:color w:val="17365D" w:themeColor="text2" w:themeShade="BF"/>
        </w:rPr>
        <w:t xml:space="preserve">Notify the </w:t>
      </w:r>
      <w:r w:rsidRPr="001754C5">
        <w:rPr>
          <w:rFonts w:ascii="Arial" w:hAnsi="Arial" w:cs="Arial"/>
          <w:color w:val="17365D" w:themeColor="text2" w:themeShade="BF"/>
          <w:lang w:eastAsia="en-GB"/>
        </w:rPr>
        <w:t xml:space="preserve">Food &amp; Beverage Manager or Operations Manager </w:t>
      </w:r>
      <w:r w:rsidRPr="001754C5">
        <w:rPr>
          <w:rFonts w:ascii="Arial" w:hAnsi="Arial" w:cs="Arial"/>
          <w:color w:val="17365D" w:themeColor="text2" w:themeShade="BF"/>
        </w:rPr>
        <w:t>of any faults or damaged equipment.</w:t>
      </w:r>
    </w:p>
    <w:p w14:paraId="7D26EEFC" w14:textId="77777777" w:rsidR="001754C5" w:rsidRPr="001754C5" w:rsidRDefault="001754C5" w:rsidP="001754C5">
      <w:pPr>
        <w:pStyle w:val="NoSpacing"/>
        <w:numPr>
          <w:ilvl w:val="0"/>
          <w:numId w:val="45"/>
        </w:numPr>
        <w:ind w:left="709"/>
        <w:rPr>
          <w:rFonts w:ascii="Arial" w:hAnsi="Arial" w:cs="Arial"/>
          <w:color w:val="17365D" w:themeColor="text2" w:themeShade="BF"/>
          <w:sz w:val="22"/>
          <w:szCs w:val="22"/>
        </w:rPr>
      </w:pPr>
      <w:r w:rsidRPr="001754C5">
        <w:rPr>
          <w:rFonts w:ascii="Arial" w:hAnsi="Arial" w:cs="Arial"/>
          <w:color w:val="17365D" w:themeColor="text2" w:themeShade="BF"/>
          <w:sz w:val="22"/>
          <w:szCs w:val="22"/>
        </w:rPr>
        <w:t xml:space="preserve">Ensure the Cafe areas are clean, safe and hygienic </w:t>
      </w:r>
      <w:proofErr w:type="gramStart"/>
      <w:r w:rsidRPr="001754C5">
        <w:rPr>
          <w:rFonts w:ascii="Arial" w:hAnsi="Arial" w:cs="Arial"/>
          <w:color w:val="17365D" w:themeColor="text2" w:themeShade="BF"/>
          <w:sz w:val="22"/>
          <w:szCs w:val="22"/>
        </w:rPr>
        <w:t>at all times</w:t>
      </w:r>
      <w:proofErr w:type="gramEnd"/>
      <w:r w:rsidRPr="001754C5">
        <w:rPr>
          <w:rFonts w:ascii="Arial" w:hAnsi="Arial" w:cs="Arial"/>
          <w:color w:val="17365D" w:themeColor="text2" w:themeShade="BF"/>
          <w:sz w:val="22"/>
          <w:szCs w:val="22"/>
        </w:rPr>
        <w:t xml:space="preserve"> and that adequate security measures are taken.</w:t>
      </w:r>
    </w:p>
    <w:p w14:paraId="59AB2E95" w14:textId="77777777" w:rsidR="001754C5" w:rsidRPr="001754C5" w:rsidRDefault="001754C5" w:rsidP="001754C5">
      <w:pPr>
        <w:pStyle w:val="NoSpacing"/>
        <w:numPr>
          <w:ilvl w:val="0"/>
          <w:numId w:val="45"/>
        </w:numPr>
        <w:ind w:left="709"/>
        <w:rPr>
          <w:rFonts w:ascii="Arial" w:hAnsi="Arial" w:cs="Arial"/>
          <w:color w:val="17365D" w:themeColor="text2" w:themeShade="BF"/>
          <w:sz w:val="22"/>
          <w:szCs w:val="22"/>
        </w:rPr>
      </w:pPr>
      <w:r w:rsidRPr="001754C5">
        <w:rPr>
          <w:rFonts w:ascii="Arial" w:hAnsi="Arial" w:cs="Arial"/>
          <w:color w:val="17365D" w:themeColor="text2" w:themeShade="BF"/>
          <w:sz w:val="22"/>
          <w:szCs w:val="22"/>
        </w:rPr>
        <w:t>Carry out cleaning duties following a task list of what needs to be cleaned, when it needs to be done and with what cleaning materials.</w:t>
      </w:r>
    </w:p>
    <w:p w14:paraId="1726FFD8" w14:textId="77777777" w:rsidR="001754C5" w:rsidRPr="001754C5" w:rsidRDefault="001754C5" w:rsidP="001754C5">
      <w:pPr>
        <w:pStyle w:val="NoSpacing"/>
        <w:rPr>
          <w:rFonts w:ascii="Arial" w:hAnsi="Arial" w:cs="Arial"/>
          <w:color w:val="17365D" w:themeColor="text2" w:themeShade="BF"/>
          <w:sz w:val="22"/>
          <w:szCs w:val="22"/>
        </w:rPr>
      </w:pPr>
    </w:p>
    <w:p w14:paraId="4E31C2A8" w14:textId="77777777" w:rsidR="001754C5" w:rsidRPr="001754C5" w:rsidRDefault="001754C5" w:rsidP="001754C5">
      <w:pPr>
        <w:pStyle w:val="NoSpacing"/>
        <w:rPr>
          <w:rFonts w:ascii="Arial" w:hAnsi="Arial" w:cs="Arial"/>
          <w:b/>
          <w:color w:val="17365D" w:themeColor="text2" w:themeShade="BF"/>
          <w:sz w:val="22"/>
          <w:szCs w:val="22"/>
        </w:rPr>
      </w:pPr>
      <w:r w:rsidRPr="001754C5">
        <w:rPr>
          <w:rFonts w:ascii="Arial" w:hAnsi="Arial" w:cs="Arial"/>
          <w:b/>
          <w:color w:val="17365D" w:themeColor="text2" w:themeShade="BF"/>
          <w:sz w:val="22"/>
          <w:szCs w:val="22"/>
        </w:rPr>
        <w:t>Other Duties</w:t>
      </w:r>
    </w:p>
    <w:p w14:paraId="660581EB" w14:textId="77777777" w:rsidR="001754C5" w:rsidRPr="001754C5" w:rsidRDefault="001754C5" w:rsidP="001754C5">
      <w:pPr>
        <w:pStyle w:val="NoSpacing"/>
        <w:numPr>
          <w:ilvl w:val="0"/>
          <w:numId w:val="46"/>
        </w:numPr>
        <w:rPr>
          <w:rFonts w:ascii="Arial" w:hAnsi="Arial" w:cs="Arial"/>
          <w:color w:val="17365D" w:themeColor="text2" w:themeShade="BF"/>
          <w:sz w:val="22"/>
          <w:szCs w:val="22"/>
        </w:rPr>
      </w:pPr>
      <w:r w:rsidRPr="001754C5">
        <w:rPr>
          <w:rFonts w:ascii="Arial" w:hAnsi="Arial" w:cs="Arial"/>
          <w:color w:val="17365D" w:themeColor="text2" w:themeShade="BF"/>
          <w:sz w:val="22"/>
          <w:szCs w:val="22"/>
        </w:rPr>
        <w:t>To carry out other duties as required.</w:t>
      </w:r>
    </w:p>
    <w:p w14:paraId="7C55FADF" w14:textId="77777777" w:rsidR="001754C5" w:rsidRPr="001754C5" w:rsidRDefault="001754C5" w:rsidP="001754C5">
      <w:pPr>
        <w:pStyle w:val="NoSpacing"/>
        <w:numPr>
          <w:ilvl w:val="0"/>
          <w:numId w:val="46"/>
        </w:numPr>
        <w:rPr>
          <w:rFonts w:ascii="Arial" w:hAnsi="Arial" w:cs="Arial"/>
          <w:color w:val="17365D" w:themeColor="text2" w:themeShade="BF"/>
          <w:sz w:val="22"/>
          <w:szCs w:val="22"/>
        </w:rPr>
      </w:pPr>
      <w:r w:rsidRPr="001754C5">
        <w:rPr>
          <w:rFonts w:ascii="Arial" w:hAnsi="Arial" w:cs="Arial"/>
          <w:color w:val="17365D" w:themeColor="text2" w:themeShade="BF"/>
          <w:sz w:val="22"/>
          <w:szCs w:val="22"/>
        </w:rPr>
        <w:t>To adhere to Wave Active Limited’s policies and procedures.</w:t>
      </w:r>
    </w:p>
    <w:p w14:paraId="09862970" w14:textId="77777777" w:rsidR="001754C5" w:rsidRPr="001754C5" w:rsidRDefault="001754C5" w:rsidP="001754C5">
      <w:pPr>
        <w:rPr>
          <w:rFonts w:ascii="Arial" w:hAnsi="Arial" w:cs="Arial"/>
          <w:color w:val="17365D" w:themeColor="text2" w:themeShade="BF"/>
          <w:lang w:val="en-GB" w:eastAsia="en-GB"/>
        </w:rPr>
      </w:pPr>
      <w:r w:rsidRPr="001754C5">
        <w:rPr>
          <w:rFonts w:ascii="Arial" w:hAnsi="Arial" w:cs="Arial"/>
          <w:color w:val="17365D" w:themeColor="text2" w:themeShade="BF"/>
        </w:rPr>
        <w:br w:type="page"/>
      </w:r>
    </w:p>
    <w:p w14:paraId="7AF05ADE" w14:textId="77777777" w:rsidR="001754C5" w:rsidRDefault="001754C5" w:rsidP="001754C5">
      <w:pPr>
        <w:rPr>
          <w:rFonts w:ascii="Arial" w:hAnsi="Arial" w:cs="Arial"/>
          <w:b/>
          <w:bCs/>
        </w:rPr>
      </w:pPr>
    </w:p>
    <w:p w14:paraId="71DAE4CA" w14:textId="77777777" w:rsidR="001754C5" w:rsidRDefault="001754C5" w:rsidP="001754C5">
      <w:pPr>
        <w:widowControl w:val="0"/>
        <w:autoSpaceDE w:val="0"/>
        <w:autoSpaceDN w:val="0"/>
        <w:spacing w:after="0" w:line="240" w:lineRule="auto"/>
        <w:rPr>
          <w:rFonts w:ascii="Arial" w:eastAsia="Arial" w:hAnsi="Arial" w:cs="Arial"/>
          <w:bCs/>
          <w:kern w:val="0"/>
          <w14:ligatures w14:val="none"/>
        </w:rPr>
      </w:pPr>
      <w:r w:rsidRPr="0062533D">
        <w:rPr>
          <w:rFonts w:ascii="Arial" w:eastAsia="Arial" w:hAnsi="Arial" w:cs="Arial"/>
          <w:bCs/>
          <w:kern w:val="0"/>
          <w14:ligatures w14:val="none"/>
        </w:rPr>
        <w:t>I agree to accept this Job Description.</w:t>
      </w:r>
    </w:p>
    <w:p w14:paraId="75881A2E" w14:textId="77777777" w:rsidR="001754C5" w:rsidRPr="00097CCC" w:rsidRDefault="001754C5" w:rsidP="001754C5">
      <w:pPr>
        <w:widowControl w:val="0"/>
        <w:autoSpaceDE w:val="0"/>
        <w:autoSpaceDN w:val="0"/>
        <w:spacing w:after="0" w:line="240" w:lineRule="auto"/>
        <w:rPr>
          <w:rFonts w:ascii="Arial" w:eastAsia="Arial" w:hAnsi="Arial" w:cs="Arial"/>
          <w:bCs/>
          <w:kern w:val="0"/>
          <w:sz w:val="20"/>
          <w:szCs w:val="20"/>
          <w14:ligatures w14:val="none"/>
        </w:rPr>
      </w:pPr>
    </w:p>
    <w:p w14:paraId="01616035" w14:textId="77777777" w:rsidR="001754C5" w:rsidRDefault="001754C5" w:rsidP="001754C5">
      <w:pPr>
        <w:widowControl w:val="0"/>
        <w:autoSpaceDE w:val="0"/>
        <w:autoSpaceDN w:val="0"/>
        <w:spacing w:after="0" w:line="240" w:lineRule="auto"/>
        <w:rPr>
          <w:rFonts w:ascii="Arial" w:eastAsia="Arial" w:hAnsi="Arial" w:cs="Arial"/>
          <w:bCs/>
          <w:kern w:val="0"/>
          <w14:ligatures w14:val="none"/>
        </w:rPr>
      </w:pPr>
      <w:r w:rsidRPr="0062533D">
        <w:rPr>
          <w:rFonts w:ascii="Arial" w:eastAsia="Arial" w:hAnsi="Arial" w:cs="Arial"/>
          <w:b/>
          <w:kern w:val="0"/>
          <w14:ligatures w14:val="none"/>
        </w:rPr>
        <w:t xml:space="preserve">Name: </w:t>
      </w:r>
      <w:proofErr w:type="gramStart"/>
      <w:r w:rsidRPr="0062533D">
        <w:rPr>
          <w:rFonts w:ascii="Arial" w:eastAsia="Arial" w:hAnsi="Arial" w:cs="Arial"/>
          <w:bCs/>
          <w:kern w:val="0"/>
          <w14:ligatures w14:val="none"/>
        </w:rPr>
        <w:t>…..</w:t>
      </w:r>
      <w:proofErr w:type="gramEnd"/>
      <w:r w:rsidRPr="0062533D">
        <w:rPr>
          <w:rFonts w:ascii="Arial" w:eastAsia="Arial" w:hAnsi="Arial" w:cs="Arial"/>
          <w:bCs/>
          <w:kern w:val="0"/>
          <w14:ligatures w14:val="none"/>
        </w:rPr>
        <w:t>………………………………………………………………………………………………</w:t>
      </w:r>
    </w:p>
    <w:p w14:paraId="0FB490B9" w14:textId="77777777" w:rsidR="001754C5" w:rsidRPr="0062533D" w:rsidRDefault="001754C5" w:rsidP="001754C5">
      <w:pPr>
        <w:widowControl w:val="0"/>
        <w:autoSpaceDE w:val="0"/>
        <w:autoSpaceDN w:val="0"/>
        <w:spacing w:after="0" w:line="240" w:lineRule="auto"/>
        <w:rPr>
          <w:rFonts w:ascii="Arial" w:eastAsia="Arial" w:hAnsi="Arial" w:cs="Arial"/>
          <w:bCs/>
          <w:kern w:val="0"/>
          <w14:ligatures w14:val="none"/>
        </w:rPr>
      </w:pPr>
    </w:p>
    <w:p w14:paraId="1D20B6EB" w14:textId="77777777" w:rsidR="001754C5" w:rsidRDefault="001754C5" w:rsidP="001754C5">
      <w:pPr>
        <w:widowControl w:val="0"/>
        <w:autoSpaceDE w:val="0"/>
        <w:autoSpaceDN w:val="0"/>
        <w:spacing w:after="0" w:line="240" w:lineRule="auto"/>
        <w:rPr>
          <w:rFonts w:ascii="Arial" w:eastAsia="Arial" w:hAnsi="Arial" w:cs="Arial"/>
          <w:bCs/>
          <w:kern w:val="0"/>
          <w14:ligatures w14:val="none"/>
        </w:rPr>
      </w:pPr>
      <w:r w:rsidRPr="0062533D">
        <w:rPr>
          <w:rFonts w:ascii="Arial" w:eastAsia="Arial" w:hAnsi="Arial" w:cs="Arial"/>
          <w:b/>
          <w:kern w:val="0"/>
          <w14:ligatures w14:val="none"/>
        </w:rPr>
        <w:t xml:space="preserve">Signed: </w:t>
      </w:r>
      <w:r w:rsidRPr="0062533D">
        <w:rPr>
          <w:rFonts w:ascii="Arial" w:eastAsia="Arial" w:hAnsi="Arial" w:cs="Arial"/>
          <w:bCs/>
          <w:kern w:val="0"/>
          <w14:ligatures w14:val="none"/>
        </w:rPr>
        <w:t>…………………………………………………………………………………………………</w:t>
      </w:r>
    </w:p>
    <w:p w14:paraId="0B160CB6" w14:textId="77777777" w:rsidR="001754C5" w:rsidRPr="0062533D" w:rsidRDefault="001754C5" w:rsidP="001754C5">
      <w:pPr>
        <w:widowControl w:val="0"/>
        <w:autoSpaceDE w:val="0"/>
        <w:autoSpaceDN w:val="0"/>
        <w:spacing w:after="0" w:line="240" w:lineRule="auto"/>
        <w:rPr>
          <w:rFonts w:ascii="Arial" w:eastAsia="Arial" w:hAnsi="Arial" w:cs="Arial"/>
          <w:bCs/>
          <w:kern w:val="0"/>
          <w14:ligatures w14:val="none"/>
        </w:rPr>
      </w:pPr>
    </w:p>
    <w:p w14:paraId="67F247D7" w14:textId="77777777" w:rsidR="001754C5" w:rsidRDefault="001754C5" w:rsidP="001754C5">
      <w:pPr>
        <w:spacing w:after="0"/>
        <w:rPr>
          <w:rFonts w:ascii="Arial" w:eastAsia="Arial" w:hAnsi="Arial" w:cs="Arial"/>
          <w:bCs/>
          <w:kern w:val="0"/>
          <w14:ligatures w14:val="none"/>
        </w:rPr>
      </w:pPr>
      <w:r w:rsidRPr="0062533D">
        <w:rPr>
          <w:rFonts w:ascii="Arial" w:eastAsia="Arial" w:hAnsi="Arial" w:cs="Arial"/>
          <w:b/>
          <w:kern w:val="0"/>
          <w14:ligatures w14:val="none"/>
        </w:rPr>
        <w:t xml:space="preserve">Date: </w:t>
      </w:r>
      <w:r w:rsidRPr="0062533D">
        <w:rPr>
          <w:rFonts w:ascii="Arial" w:eastAsia="Arial" w:hAnsi="Arial" w:cs="Arial"/>
          <w:bCs/>
          <w:kern w:val="0"/>
          <w14:ligatures w14:val="none"/>
        </w:rPr>
        <w:t>…………………………………………………………………………………………………</w:t>
      </w:r>
      <w:r>
        <w:rPr>
          <w:rFonts w:ascii="Arial" w:eastAsia="Arial" w:hAnsi="Arial" w:cs="Arial"/>
          <w:bCs/>
          <w:kern w:val="0"/>
          <w14:ligatures w14:val="none"/>
        </w:rPr>
        <w:t>.</w:t>
      </w:r>
      <w:r w:rsidRPr="0062533D">
        <w:rPr>
          <w:rFonts w:ascii="Arial" w:eastAsia="Arial" w:hAnsi="Arial" w:cs="Arial"/>
          <w:bCs/>
          <w:kern w:val="0"/>
          <w14:ligatures w14:val="none"/>
        </w:rPr>
        <w:t>…</w:t>
      </w:r>
    </w:p>
    <w:p w14:paraId="6592A9CD" w14:textId="77777777" w:rsidR="001754C5" w:rsidRPr="00DB0490" w:rsidRDefault="001754C5" w:rsidP="00DB0490">
      <w:pPr>
        <w:pStyle w:val="Default"/>
        <w:rPr>
          <w:rFonts w:eastAsiaTheme="minorHAnsi"/>
          <w:b/>
          <w:bCs/>
          <w:color w:val="004680"/>
          <w:sz w:val="22"/>
          <w:szCs w:val="22"/>
        </w:rPr>
      </w:pPr>
    </w:p>
    <w:p w14:paraId="6226A540" w14:textId="77777777" w:rsidR="00340A22" w:rsidRPr="00DB0490" w:rsidRDefault="00340A22" w:rsidP="00157A80">
      <w:pPr>
        <w:spacing w:after="0" w:line="240" w:lineRule="auto"/>
        <w:rPr>
          <w:rFonts w:ascii="Arial" w:hAnsi="Arial" w:cs="Arial"/>
          <w:color w:val="004680"/>
          <w:kern w:val="0"/>
          <w:lang w:val="en-GB" w:eastAsia="en-GB"/>
          <w14:ligatures w14:val="none"/>
        </w:rPr>
      </w:pPr>
    </w:p>
    <w:p w14:paraId="1211D991" w14:textId="77777777" w:rsidR="00DB0490" w:rsidRDefault="00DB0490" w:rsidP="00157A80">
      <w:pPr>
        <w:spacing w:after="0" w:line="240" w:lineRule="auto"/>
        <w:rPr>
          <w:rFonts w:ascii="Arial" w:hAnsi="Arial" w:cs="Arial"/>
          <w:color w:val="004680"/>
        </w:rPr>
      </w:pPr>
    </w:p>
    <w:p w14:paraId="7FF5FD87" w14:textId="77777777" w:rsidR="00DB0490" w:rsidRDefault="00DB0490" w:rsidP="00157A80">
      <w:pPr>
        <w:spacing w:after="0" w:line="240" w:lineRule="auto"/>
        <w:rPr>
          <w:rFonts w:ascii="Arial" w:hAnsi="Arial" w:cs="Arial"/>
          <w:color w:val="004680"/>
        </w:rPr>
      </w:pPr>
    </w:p>
    <w:p w14:paraId="389B92CF" w14:textId="77777777" w:rsidR="00DB0490" w:rsidRPr="002A5B07" w:rsidRDefault="00DB0490" w:rsidP="00157A80">
      <w:pPr>
        <w:spacing w:after="0" w:line="240" w:lineRule="auto"/>
        <w:rPr>
          <w:rFonts w:ascii="Arial" w:hAnsi="Arial" w:cs="Arial"/>
          <w:color w:val="004680"/>
        </w:rPr>
      </w:pPr>
    </w:p>
    <w:p w14:paraId="71DF6489" w14:textId="77777777" w:rsidR="00340A22" w:rsidRPr="002A5B07" w:rsidRDefault="00340A22" w:rsidP="003353F5">
      <w:pPr>
        <w:spacing w:after="0"/>
        <w:rPr>
          <w:rFonts w:ascii="Arial" w:hAnsi="Arial" w:cs="Arial"/>
          <w:color w:val="004680"/>
        </w:rPr>
      </w:pPr>
    </w:p>
    <w:p w14:paraId="66230215" w14:textId="77777777" w:rsidR="00517C77" w:rsidRPr="002A5B07" w:rsidRDefault="00517C77" w:rsidP="00517C77">
      <w:pPr>
        <w:widowControl w:val="0"/>
        <w:autoSpaceDE w:val="0"/>
        <w:autoSpaceDN w:val="0"/>
        <w:spacing w:after="0" w:line="240" w:lineRule="auto"/>
        <w:rPr>
          <w:rFonts w:ascii="Arial" w:eastAsia="Arial" w:hAnsi="Arial" w:cs="Arial"/>
          <w:bCs/>
          <w:color w:val="004680"/>
          <w:kern w:val="0"/>
          <w14:ligatures w14:val="none"/>
        </w:rPr>
      </w:pPr>
      <w:r w:rsidRPr="002A5B07">
        <w:rPr>
          <w:rFonts w:ascii="Arial" w:eastAsia="Arial" w:hAnsi="Arial" w:cs="Arial"/>
          <w:bCs/>
          <w:color w:val="004680"/>
          <w:kern w:val="0"/>
          <w14:ligatures w14:val="none"/>
        </w:rPr>
        <w:t>I agree to accept this Job Description.</w:t>
      </w:r>
    </w:p>
    <w:p w14:paraId="6813BBB7" w14:textId="77777777" w:rsidR="00517C77" w:rsidRPr="002A5B07" w:rsidRDefault="00517C77" w:rsidP="00517C77">
      <w:pPr>
        <w:widowControl w:val="0"/>
        <w:autoSpaceDE w:val="0"/>
        <w:autoSpaceDN w:val="0"/>
        <w:spacing w:after="0" w:line="240" w:lineRule="auto"/>
        <w:rPr>
          <w:rFonts w:ascii="Arial" w:eastAsia="Arial" w:hAnsi="Arial" w:cs="Arial"/>
          <w:bCs/>
          <w:color w:val="004680"/>
          <w:kern w:val="0"/>
          <w:sz w:val="20"/>
          <w:szCs w:val="20"/>
          <w14:ligatures w14:val="none"/>
        </w:rPr>
      </w:pPr>
    </w:p>
    <w:p w14:paraId="58153E62" w14:textId="77777777" w:rsidR="00517C77" w:rsidRPr="002A5B07" w:rsidRDefault="00517C77" w:rsidP="00517C77">
      <w:pPr>
        <w:widowControl w:val="0"/>
        <w:autoSpaceDE w:val="0"/>
        <w:autoSpaceDN w:val="0"/>
        <w:spacing w:after="0" w:line="240" w:lineRule="auto"/>
        <w:rPr>
          <w:rFonts w:ascii="Arial" w:eastAsia="Arial" w:hAnsi="Arial" w:cs="Arial"/>
          <w:bCs/>
          <w:color w:val="004680"/>
          <w:kern w:val="0"/>
          <w14:ligatures w14:val="none"/>
        </w:rPr>
      </w:pPr>
      <w:r w:rsidRPr="002A5B07">
        <w:rPr>
          <w:rFonts w:ascii="Arial" w:eastAsia="Arial" w:hAnsi="Arial" w:cs="Arial"/>
          <w:b/>
          <w:color w:val="004680"/>
          <w:kern w:val="0"/>
          <w14:ligatures w14:val="none"/>
        </w:rPr>
        <w:t xml:space="preserve">Name: </w:t>
      </w:r>
      <w:proofErr w:type="gramStart"/>
      <w:r w:rsidRPr="002A5B07">
        <w:rPr>
          <w:rFonts w:ascii="Arial" w:eastAsia="Arial" w:hAnsi="Arial" w:cs="Arial"/>
          <w:bCs/>
          <w:color w:val="004680"/>
          <w:kern w:val="0"/>
          <w14:ligatures w14:val="none"/>
        </w:rPr>
        <w:t>…..</w:t>
      </w:r>
      <w:proofErr w:type="gramEnd"/>
      <w:r w:rsidRPr="002A5B07">
        <w:rPr>
          <w:rFonts w:ascii="Arial" w:eastAsia="Arial" w:hAnsi="Arial" w:cs="Arial"/>
          <w:bCs/>
          <w:color w:val="004680"/>
          <w:kern w:val="0"/>
          <w14:ligatures w14:val="none"/>
        </w:rPr>
        <w:t>………………………………………………………………………………………………</w:t>
      </w:r>
    </w:p>
    <w:p w14:paraId="42072CD0" w14:textId="77777777" w:rsidR="00517C77" w:rsidRPr="002A5B07" w:rsidRDefault="00517C77" w:rsidP="00517C77">
      <w:pPr>
        <w:widowControl w:val="0"/>
        <w:autoSpaceDE w:val="0"/>
        <w:autoSpaceDN w:val="0"/>
        <w:spacing w:after="0" w:line="240" w:lineRule="auto"/>
        <w:rPr>
          <w:rFonts w:ascii="Arial" w:eastAsia="Arial" w:hAnsi="Arial" w:cs="Arial"/>
          <w:bCs/>
          <w:color w:val="004680"/>
          <w:kern w:val="0"/>
          <w14:ligatures w14:val="none"/>
        </w:rPr>
      </w:pPr>
    </w:p>
    <w:p w14:paraId="284F0107" w14:textId="77777777" w:rsidR="00517C77" w:rsidRPr="002A5B07" w:rsidRDefault="00517C77" w:rsidP="00517C77">
      <w:pPr>
        <w:widowControl w:val="0"/>
        <w:autoSpaceDE w:val="0"/>
        <w:autoSpaceDN w:val="0"/>
        <w:spacing w:after="0" w:line="240" w:lineRule="auto"/>
        <w:rPr>
          <w:rFonts w:ascii="Arial" w:eastAsia="Arial" w:hAnsi="Arial" w:cs="Arial"/>
          <w:bCs/>
          <w:color w:val="004680"/>
          <w:kern w:val="0"/>
          <w14:ligatures w14:val="none"/>
        </w:rPr>
      </w:pPr>
      <w:r w:rsidRPr="002A5B07">
        <w:rPr>
          <w:rFonts w:ascii="Arial" w:eastAsia="Arial" w:hAnsi="Arial" w:cs="Arial"/>
          <w:b/>
          <w:color w:val="004680"/>
          <w:kern w:val="0"/>
          <w14:ligatures w14:val="none"/>
        </w:rPr>
        <w:t xml:space="preserve">Signed: </w:t>
      </w:r>
      <w:r w:rsidRPr="002A5B07">
        <w:rPr>
          <w:rFonts w:ascii="Arial" w:eastAsia="Arial" w:hAnsi="Arial" w:cs="Arial"/>
          <w:bCs/>
          <w:color w:val="004680"/>
          <w:kern w:val="0"/>
          <w14:ligatures w14:val="none"/>
        </w:rPr>
        <w:t>…………………………………………………………………………………………………</w:t>
      </w:r>
    </w:p>
    <w:p w14:paraId="79E73EBC" w14:textId="77777777" w:rsidR="00517C77" w:rsidRPr="002A5B07" w:rsidRDefault="00517C77" w:rsidP="00517C77">
      <w:pPr>
        <w:widowControl w:val="0"/>
        <w:autoSpaceDE w:val="0"/>
        <w:autoSpaceDN w:val="0"/>
        <w:spacing w:after="0" w:line="240" w:lineRule="auto"/>
        <w:rPr>
          <w:rFonts w:ascii="Arial" w:eastAsia="Arial" w:hAnsi="Arial" w:cs="Arial"/>
          <w:bCs/>
          <w:color w:val="004680"/>
          <w:kern w:val="0"/>
          <w14:ligatures w14:val="none"/>
        </w:rPr>
      </w:pPr>
    </w:p>
    <w:p w14:paraId="375EA04B" w14:textId="77777777" w:rsidR="00517C77" w:rsidRPr="002A5B07" w:rsidRDefault="00517C77" w:rsidP="00517C77">
      <w:pPr>
        <w:spacing w:after="0"/>
        <w:rPr>
          <w:rFonts w:ascii="Arial" w:eastAsia="Arial" w:hAnsi="Arial" w:cs="Arial"/>
          <w:bCs/>
          <w:color w:val="004680"/>
          <w:kern w:val="0"/>
          <w14:ligatures w14:val="none"/>
        </w:rPr>
      </w:pPr>
      <w:r w:rsidRPr="002A5B07">
        <w:rPr>
          <w:rFonts w:ascii="Arial" w:eastAsia="Arial" w:hAnsi="Arial" w:cs="Arial"/>
          <w:b/>
          <w:color w:val="004680"/>
          <w:kern w:val="0"/>
          <w14:ligatures w14:val="none"/>
        </w:rPr>
        <w:t xml:space="preserve">Date: </w:t>
      </w:r>
      <w:r w:rsidRPr="002A5B07">
        <w:rPr>
          <w:rFonts w:ascii="Arial" w:eastAsia="Arial" w:hAnsi="Arial" w:cs="Arial"/>
          <w:bCs/>
          <w:color w:val="004680"/>
          <w:kern w:val="0"/>
          <w14:ligatures w14:val="none"/>
        </w:rPr>
        <w:t>………………………………………………………………………………………………….…</w:t>
      </w:r>
    </w:p>
    <w:p w14:paraId="0D35DB19" w14:textId="2D139607" w:rsidR="00517C77" w:rsidRDefault="00517C77">
      <w:pPr>
        <w:rPr>
          <w:rFonts w:ascii="Arial" w:hAnsi="Arial" w:cs="Arial"/>
        </w:rPr>
      </w:pPr>
      <w:r w:rsidRPr="002A5B07">
        <w:rPr>
          <w:rFonts w:ascii="Arial" w:hAnsi="Arial" w:cs="Arial"/>
          <w:color w:val="004680"/>
        </w:rPr>
        <w:br w:type="page"/>
      </w:r>
    </w:p>
    <w:p w14:paraId="23785410" w14:textId="77777777" w:rsidR="00517C77" w:rsidRDefault="00517C77" w:rsidP="003353F5">
      <w:pPr>
        <w:spacing w:after="0"/>
        <w:rPr>
          <w:rFonts w:ascii="Arial" w:hAnsi="Arial" w:cs="Arial"/>
        </w:rPr>
      </w:pPr>
    </w:p>
    <w:p w14:paraId="39C11DA2" w14:textId="3CB6B4B4" w:rsidR="00157A80" w:rsidRPr="002A5B07" w:rsidRDefault="00157A80" w:rsidP="00157A80">
      <w:pPr>
        <w:spacing w:after="0" w:line="240" w:lineRule="auto"/>
        <w:rPr>
          <w:rFonts w:ascii="Arial" w:eastAsia="Times New Roman" w:hAnsi="Arial" w:cs="Arial"/>
          <w:b/>
          <w:color w:val="004680"/>
          <w:kern w:val="0"/>
          <w14:ligatures w14:val="none"/>
        </w:rPr>
      </w:pPr>
      <w:r w:rsidRPr="002A5B07">
        <w:rPr>
          <w:rFonts w:ascii="Arial" w:eastAsia="Times New Roman" w:hAnsi="Arial" w:cs="Arial"/>
          <w:b/>
          <w:color w:val="004680"/>
          <w:kern w:val="0"/>
          <w14:ligatures w14:val="none"/>
        </w:rPr>
        <w:t xml:space="preserve">PERSON SPECIFICATION: </w:t>
      </w:r>
    </w:p>
    <w:tbl>
      <w:tblPr>
        <w:tblStyle w:val="TableGrid1"/>
        <w:tblW w:w="9351" w:type="dxa"/>
        <w:tblLook w:val="04A0" w:firstRow="1" w:lastRow="0" w:firstColumn="1" w:lastColumn="0" w:noHBand="0" w:noVBand="1"/>
      </w:tblPr>
      <w:tblGrid>
        <w:gridCol w:w="2093"/>
        <w:gridCol w:w="3572"/>
        <w:gridCol w:w="3686"/>
      </w:tblGrid>
      <w:tr w:rsidR="00157A80" w:rsidRPr="00157A80" w14:paraId="1594D245" w14:textId="77777777" w:rsidTr="000D4452">
        <w:tc>
          <w:tcPr>
            <w:tcW w:w="2093" w:type="dxa"/>
            <w:shd w:val="clear" w:color="auto" w:fill="5AB88F"/>
          </w:tcPr>
          <w:p w14:paraId="409A986B" w14:textId="77777777" w:rsidR="00157A80" w:rsidRPr="00157A80" w:rsidRDefault="00157A80" w:rsidP="00157A80">
            <w:pPr>
              <w:rPr>
                <w:rFonts w:ascii="Arial" w:eastAsia="Times New Roman" w:hAnsi="Arial" w:cs="Arial"/>
                <w:b/>
                <w:color w:val="FFFFFF" w:themeColor="background1"/>
                <w:lang w:eastAsia="en-GB"/>
              </w:rPr>
            </w:pPr>
          </w:p>
        </w:tc>
        <w:tc>
          <w:tcPr>
            <w:tcW w:w="3572" w:type="dxa"/>
            <w:shd w:val="clear" w:color="auto" w:fill="5AB88F"/>
          </w:tcPr>
          <w:p w14:paraId="05D62AD3" w14:textId="77777777" w:rsidR="00157A80" w:rsidRPr="00157A80" w:rsidRDefault="00157A80" w:rsidP="00157A80">
            <w:pPr>
              <w:rPr>
                <w:rFonts w:ascii="Arial" w:eastAsia="Times New Roman" w:hAnsi="Arial" w:cs="Arial"/>
                <w:b/>
                <w:color w:val="FFFFFF" w:themeColor="background1"/>
                <w:lang w:eastAsia="en-GB"/>
              </w:rPr>
            </w:pPr>
            <w:r w:rsidRPr="00157A80">
              <w:rPr>
                <w:rFonts w:ascii="Arial" w:eastAsia="Times New Roman" w:hAnsi="Arial" w:cs="Arial"/>
                <w:b/>
                <w:color w:val="FFFFFF" w:themeColor="background1"/>
                <w:lang w:eastAsia="en-GB"/>
              </w:rPr>
              <w:t>Essential</w:t>
            </w:r>
          </w:p>
        </w:tc>
        <w:tc>
          <w:tcPr>
            <w:tcW w:w="3686" w:type="dxa"/>
            <w:shd w:val="clear" w:color="auto" w:fill="5AB88F"/>
          </w:tcPr>
          <w:p w14:paraId="04358DFD" w14:textId="77777777" w:rsidR="00157A80" w:rsidRPr="00157A80" w:rsidRDefault="00157A80" w:rsidP="00157A80">
            <w:pPr>
              <w:rPr>
                <w:rFonts w:ascii="Arial" w:eastAsia="Times New Roman" w:hAnsi="Arial" w:cs="Arial"/>
                <w:b/>
                <w:color w:val="FFFFFF" w:themeColor="background1"/>
                <w:lang w:eastAsia="en-GB"/>
              </w:rPr>
            </w:pPr>
            <w:r w:rsidRPr="00157A80">
              <w:rPr>
                <w:rFonts w:ascii="Arial" w:eastAsia="Times New Roman" w:hAnsi="Arial" w:cs="Arial"/>
                <w:b/>
                <w:color w:val="FFFFFF" w:themeColor="background1"/>
                <w:lang w:eastAsia="en-GB"/>
              </w:rPr>
              <w:t>Desirable</w:t>
            </w:r>
          </w:p>
        </w:tc>
      </w:tr>
      <w:tr w:rsidR="00157A80" w:rsidRPr="00157A80" w14:paraId="2BE1FA6B" w14:textId="77777777" w:rsidTr="000D4452">
        <w:tc>
          <w:tcPr>
            <w:tcW w:w="2093" w:type="dxa"/>
            <w:shd w:val="clear" w:color="auto" w:fill="5AB88F"/>
          </w:tcPr>
          <w:p w14:paraId="09534CC1" w14:textId="1681C2BA" w:rsidR="00157A80" w:rsidRPr="00157A80" w:rsidRDefault="00DB0490" w:rsidP="00157A80">
            <w:pPr>
              <w:rPr>
                <w:rFonts w:ascii="Arial" w:eastAsia="Times New Roman" w:hAnsi="Arial" w:cs="Arial"/>
                <w:b/>
                <w:color w:val="FFFFFF" w:themeColor="background1"/>
                <w:lang w:eastAsia="en-GB"/>
              </w:rPr>
            </w:pPr>
            <w:r>
              <w:rPr>
                <w:rFonts w:ascii="Arial" w:eastAsia="Times New Roman" w:hAnsi="Arial" w:cs="Arial"/>
                <w:b/>
                <w:color w:val="FFFFFF" w:themeColor="background1"/>
                <w:lang w:eastAsia="en-GB"/>
              </w:rPr>
              <w:t>Profile</w:t>
            </w:r>
          </w:p>
        </w:tc>
        <w:tc>
          <w:tcPr>
            <w:tcW w:w="3572" w:type="dxa"/>
          </w:tcPr>
          <w:p w14:paraId="4D480B91" w14:textId="77777777" w:rsidR="00157A80" w:rsidRPr="002A5B07" w:rsidRDefault="00157A80" w:rsidP="0064073F">
            <w:pPr>
              <w:pStyle w:val="ListParagraph"/>
              <w:numPr>
                <w:ilvl w:val="0"/>
                <w:numId w:val="38"/>
              </w:numPr>
              <w:ind w:left="495" w:hanging="425"/>
              <w:contextualSpacing w:val="0"/>
              <w:rPr>
                <w:rFonts w:ascii="Arial" w:eastAsia="Times New Roman" w:hAnsi="Arial" w:cs="Arial"/>
                <w:color w:val="004680"/>
                <w:lang w:eastAsia="en-GB"/>
              </w:rPr>
            </w:pPr>
          </w:p>
        </w:tc>
        <w:tc>
          <w:tcPr>
            <w:tcW w:w="3686" w:type="dxa"/>
          </w:tcPr>
          <w:p w14:paraId="5FF0971C" w14:textId="77777777" w:rsidR="00157A80" w:rsidRPr="002A5B07" w:rsidRDefault="00157A80" w:rsidP="00157A80">
            <w:pPr>
              <w:rPr>
                <w:rFonts w:ascii="Arial" w:eastAsia="Times New Roman" w:hAnsi="Arial" w:cs="Arial"/>
                <w:color w:val="004680"/>
                <w:lang w:eastAsia="en-GB"/>
              </w:rPr>
            </w:pPr>
          </w:p>
        </w:tc>
      </w:tr>
      <w:tr w:rsidR="00157A80" w:rsidRPr="00157A80" w14:paraId="466854E7" w14:textId="77777777" w:rsidTr="000D4452">
        <w:tc>
          <w:tcPr>
            <w:tcW w:w="2093" w:type="dxa"/>
            <w:shd w:val="clear" w:color="auto" w:fill="5AB88F"/>
          </w:tcPr>
          <w:p w14:paraId="1750AE45" w14:textId="77777777" w:rsidR="00157A80" w:rsidRPr="00157A80" w:rsidRDefault="00157A80" w:rsidP="00157A80">
            <w:pPr>
              <w:rPr>
                <w:rFonts w:ascii="Arial" w:eastAsia="Times New Roman" w:hAnsi="Arial" w:cs="Arial"/>
                <w:b/>
                <w:color w:val="FFFFFF" w:themeColor="background1"/>
                <w:lang w:eastAsia="en-GB"/>
              </w:rPr>
            </w:pPr>
            <w:r w:rsidRPr="00157A80">
              <w:rPr>
                <w:rFonts w:ascii="Arial" w:eastAsia="Times New Roman" w:hAnsi="Arial" w:cs="Arial"/>
                <w:b/>
                <w:color w:val="FFFFFF" w:themeColor="background1"/>
                <w:lang w:eastAsia="en-GB"/>
              </w:rPr>
              <w:t>Experience</w:t>
            </w:r>
          </w:p>
        </w:tc>
        <w:tc>
          <w:tcPr>
            <w:tcW w:w="3572" w:type="dxa"/>
          </w:tcPr>
          <w:p w14:paraId="6F226F8A" w14:textId="77777777" w:rsidR="00157A80" w:rsidRPr="002A5B07" w:rsidRDefault="00157A80" w:rsidP="00DB0490">
            <w:pPr>
              <w:ind w:left="495"/>
              <w:rPr>
                <w:rFonts w:ascii="Arial" w:eastAsia="Times New Roman" w:hAnsi="Arial" w:cs="Arial"/>
                <w:color w:val="004680"/>
                <w:lang w:eastAsia="en-GB"/>
              </w:rPr>
            </w:pPr>
          </w:p>
        </w:tc>
        <w:tc>
          <w:tcPr>
            <w:tcW w:w="3686" w:type="dxa"/>
          </w:tcPr>
          <w:p w14:paraId="30945AB3" w14:textId="77777777" w:rsidR="00157A80" w:rsidRPr="002A5B07" w:rsidRDefault="00157A80" w:rsidP="00157A80">
            <w:pPr>
              <w:ind w:left="347"/>
              <w:rPr>
                <w:rFonts w:ascii="Arial" w:eastAsia="Times New Roman" w:hAnsi="Arial" w:cs="Arial"/>
                <w:color w:val="004680"/>
                <w:lang w:eastAsia="en-GB"/>
              </w:rPr>
            </w:pPr>
          </w:p>
        </w:tc>
      </w:tr>
      <w:tr w:rsidR="00157A80" w:rsidRPr="00157A80" w14:paraId="56EDF11F" w14:textId="77777777" w:rsidTr="000D4452">
        <w:tc>
          <w:tcPr>
            <w:tcW w:w="2093" w:type="dxa"/>
            <w:shd w:val="clear" w:color="auto" w:fill="5AB88F"/>
          </w:tcPr>
          <w:p w14:paraId="2B8DED86" w14:textId="77777777" w:rsidR="00157A80" w:rsidRPr="00157A80" w:rsidRDefault="00157A80" w:rsidP="00157A80">
            <w:pPr>
              <w:rPr>
                <w:rFonts w:ascii="Arial" w:eastAsia="Times New Roman" w:hAnsi="Arial" w:cs="Arial"/>
                <w:b/>
                <w:color w:val="FFFFFF" w:themeColor="background1"/>
                <w:lang w:eastAsia="en-GB"/>
              </w:rPr>
            </w:pPr>
            <w:r w:rsidRPr="00157A80">
              <w:rPr>
                <w:rFonts w:ascii="Arial" w:eastAsia="Times New Roman" w:hAnsi="Arial" w:cs="Arial"/>
                <w:b/>
                <w:color w:val="FFFFFF" w:themeColor="background1"/>
                <w:lang w:eastAsia="en-GB"/>
              </w:rPr>
              <w:t>Qualifications</w:t>
            </w:r>
          </w:p>
        </w:tc>
        <w:tc>
          <w:tcPr>
            <w:tcW w:w="3572" w:type="dxa"/>
          </w:tcPr>
          <w:p w14:paraId="7EDDEBB8" w14:textId="1E12AE68" w:rsidR="00157A80" w:rsidRPr="002A5B07" w:rsidRDefault="00157A80" w:rsidP="00DB0490">
            <w:pPr>
              <w:ind w:left="495"/>
              <w:rPr>
                <w:rFonts w:ascii="Arial" w:eastAsia="Times New Roman" w:hAnsi="Arial" w:cs="Arial"/>
                <w:color w:val="004680"/>
                <w:lang w:eastAsia="en-GB"/>
              </w:rPr>
            </w:pPr>
          </w:p>
        </w:tc>
        <w:tc>
          <w:tcPr>
            <w:tcW w:w="3686" w:type="dxa"/>
          </w:tcPr>
          <w:p w14:paraId="06ED4147" w14:textId="77777777" w:rsidR="00157A80" w:rsidRPr="002A5B07" w:rsidRDefault="00157A80" w:rsidP="00157A80">
            <w:pPr>
              <w:ind w:left="347"/>
              <w:rPr>
                <w:rFonts w:ascii="Arial" w:eastAsia="Times New Roman" w:hAnsi="Arial" w:cs="Arial"/>
                <w:color w:val="004680"/>
                <w:lang w:eastAsia="en-GB"/>
              </w:rPr>
            </w:pPr>
          </w:p>
        </w:tc>
      </w:tr>
      <w:tr w:rsidR="00157A80" w:rsidRPr="00157A80" w14:paraId="72B5B815" w14:textId="77777777" w:rsidTr="000D4452">
        <w:tc>
          <w:tcPr>
            <w:tcW w:w="2093" w:type="dxa"/>
            <w:shd w:val="clear" w:color="auto" w:fill="5AB88F"/>
          </w:tcPr>
          <w:p w14:paraId="45E3F28B" w14:textId="77777777" w:rsidR="00157A80" w:rsidRPr="00157A80" w:rsidRDefault="00157A80" w:rsidP="00157A80">
            <w:pPr>
              <w:rPr>
                <w:rFonts w:ascii="Arial" w:eastAsia="Times New Roman" w:hAnsi="Arial" w:cs="Arial"/>
                <w:b/>
                <w:color w:val="FFFFFF" w:themeColor="background1"/>
                <w:lang w:eastAsia="en-GB"/>
              </w:rPr>
            </w:pPr>
            <w:r w:rsidRPr="00157A80">
              <w:rPr>
                <w:rFonts w:ascii="Arial" w:eastAsia="Times New Roman" w:hAnsi="Arial" w:cs="Arial"/>
                <w:b/>
                <w:color w:val="FFFFFF" w:themeColor="background1"/>
                <w:lang w:eastAsia="en-GB"/>
              </w:rPr>
              <w:t>Other</w:t>
            </w:r>
          </w:p>
        </w:tc>
        <w:tc>
          <w:tcPr>
            <w:tcW w:w="3572" w:type="dxa"/>
          </w:tcPr>
          <w:p w14:paraId="2C1240D5" w14:textId="7418A734" w:rsidR="00157A80" w:rsidRPr="002A5B07" w:rsidRDefault="00157A80" w:rsidP="00DB0490">
            <w:pPr>
              <w:numPr>
                <w:ilvl w:val="0"/>
                <w:numId w:val="34"/>
              </w:numPr>
              <w:ind w:left="490" w:hanging="426"/>
              <w:rPr>
                <w:rFonts w:ascii="Arial" w:eastAsia="Times New Roman" w:hAnsi="Arial" w:cs="Arial"/>
                <w:color w:val="004680"/>
                <w:lang w:eastAsia="en-GB"/>
              </w:rPr>
            </w:pPr>
            <w:r w:rsidRPr="002A5B07">
              <w:rPr>
                <w:rFonts w:ascii="Arial" w:eastAsia="Times New Roman" w:hAnsi="Arial" w:cs="Arial"/>
                <w:color w:val="004680"/>
                <w:lang w:eastAsia="en-GB"/>
              </w:rPr>
              <w:t>To be able to follow</w:t>
            </w:r>
            <w:r w:rsidR="00184A98">
              <w:rPr>
                <w:rFonts w:ascii="Arial" w:eastAsia="Times New Roman" w:hAnsi="Arial" w:cs="Arial"/>
                <w:color w:val="004680"/>
                <w:lang w:eastAsia="en-GB"/>
              </w:rPr>
              <w:t xml:space="preserve"> Hillbrow Health and Wellbeing </w:t>
            </w:r>
            <w:r w:rsidRPr="002A5B07">
              <w:rPr>
                <w:rFonts w:ascii="Arial" w:eastAsia="Times New Roman" w:hAnsi="Arial" w:cs="Arial"/>
                <w:color w:val="004680"/>
                <w:lang w:eastAsia="en-GB"/>
              </w:rPr>
              <w:t>Policies and Procedures.</w:t>
            </w:r>
          </w:p>
          <w:p w14:paraId="534DF33C" w14:textId="77777777" w:rsidR="00157A80" w:rsidRPr="002A5B07" w:rsidRDefault="00157A80" w:rsidP="00157A80">
            <w:pPr>
              <w:ind w:left="342"/>
              <w:rPr>
                <w:rFonts w:ascii="Arial" w:eastAsia="Times New Roman" w:hAnsi="Arial" w:cs="Arial"/>
                <w:color w:val="004680"/>
                <w:lang w:eastAsia="en-GB"/>
              </w:rPr>
            </w:pPr>
          </w:p>
        </w:tc>
        <w:tc>
          <w:tcPr>
            <w:tcW w:w="3686" w:type="dxa"/>
          </w:tcPr>
          <w:p w14:paraId="7079260D" w14:textId="77777777" w:rsidR="00157A80" w:rsidRPr="002A5B07" w:rsidRDefault="00157A80" w:rsidP="00157A80">
            <w:pPr>
              <w:rPr>
                <w:rFonts w:ascii="Arial" w:eastAsia="Times New Roman" w:hAnsi="Arial" w:cs="Arial"/>
                <w:color w:val="004680"/>
                <w:lang w:eastAsia="en-GB"/>
              </w:rPr>
            </w:pPr>
          </w:p>
        </w:tc>
      </w:tr>
    </w:tbl>
    <w:p w14:paraId="4063E51B" w14:textId="77777777" w:rsidR="00157A80" w:rsidRPr="00157A80" w:rsidRDefault="00157A80" w:rsidP="00157A80">
      <w:pPr>
        <w:spacing w:after="0" w:line="240" w:lineRule="auto"/>
        <w:rPr>
          <w:rFonts w:ascii="Arial" w:eastAsia="Times New Roman" w:hAnsi="Arial" w:cs="Arial"/>
          <w:kern w:val="0"/>
          <w14:ligatures w14:val="none"/>
        </w:rPr>
      </w:pPr>
    </w:p>
    <w:p w14:paraId="16E59FBE" w14:textId="64F87235" w:rsidR="00157A80" w:rsidRPr="00157A80" w:rsidRDefault="00157A80" w:rsidP="00157A80">
      <w:pPr>
        <w:spacing w:after="0" w:line="240" w:lineRule="auto"/>
        <w:rPr>
          <w:rFonts w:ascii="Arial" w:eastAsia="Times New Roman" w:hAnsi="Arial" w:cs="Arial"/>
          <w:kern w:val="0"/>
          <w14:ligatures w14:val="none"/>
        </w:rPr>
      </w:pPr>
      <w:r w:rsidRPr="00157A80">
        <w:rPr>
          <w:rFonts w:ascii="Arial" w:eastAsia="Times New Roman" w:hAnsi="Arial" w:cs="Arial"/>
          <w:kern w:val="0"/>
          <w14:ligatures w14:val="none"/>
        </w:rPr>
        <w:t xml:space="preserve"> </w:t>
      </w:r>
    </w:p>
    <w:p w14:paraId="72E70ACB" w14:textId="77777777" w:rsidR="00A81B73" w:rsidRPr="00A81B73" w:rsidRDefault="00A81B73" w:rsidP="003353F5">
      <w:pPr>
        <w:spacing w:after="0"/>
        <w:rPr>
          <w:rFonts w:ascii="Arial" w:hAnsi="Arial" w:cs="Arial"/>
          <w:b/>
          <w:bCs/>
        </w:rPr>
      </w:pPr>
    </w:p>
    <w:sectPr w:rsidR="00A81B73" w:rsidRPr="00A81B73" w:rsidSect="000D6ED4">
      <w:headerReference w:type="default" r:id="rId7"/>
      <w:footerReference w:type="default" r:id="rId8"/>
      <w:pgSz w:w="11906" w:h="16838" w:code="9"/>
      <w:pgMar w:top="1440" w:right="1440" w:bottom="567" w:left="1440" w:header="72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56997" w14:textId="77777777" w:rsidR="000B0A45" w:rsidRDefault="000B0A45" w:rsidP="003C7E01">
      <w:pPr>
        <w:spacing w:after="0" w:line="240" w:lineRule="auto"/>
      </w:pPr>
      <w:r>
        <w:separator/>
      </w:r>
    </w:p>
  </w:endnote>
  <w:endnote w:type="continuationSeparator" w:id="0">
    <w:p w14:paraId="77751A18" w14:textId="77777777" w:rsidR="000B0A45" w:rsidRDefault="000B0A45" w:rsidP="003C7E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utfit SemiBold">
    <w:altName w:val="Calibri"/>
    <w:charset w:val="00"/>
    <w:family w:val="auto"/>
    <w:pitch w:val="variable"/>
    <w:sig w:usb0="00000003" w:usb1="00000000" w:usb2="00000000" w:usb3="00000000" w:csb0="00000001" w:csb1="00000000"/>
  </w:font>
  <w:font w:name="DM Sans">
    <w:charset w:val="00"/>
    <w:family w:val="auto"/>
    <w:pitch w:val="variable"/>
    <w:sig w:usb0="8000002F" w:usb1="5000205B" w:usb2="00000000" w:usb3="00000000" w:csb0="00000093"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22BD2" w14:textId="78603952" w:rsidR="008A663E" w:rsidRPr="008A663E" w:rsidRDefault="008A663E" w:rsidP="008A663E">
    <w:pPr>
      <w:pStyle w:val="Footer"/>
      <w:rPr>
        <w:rFonts w:ascii="DM Sans" w:hAnsi="DM Sans" w:cs="Open Sans"/>
        <w:b/>
        <w:bCs/>
        <w:noProof/>
        <w:color w:val="004680"/>
        <w:sz w:val="18"/>
        <w:szCs w:val="18"/>
      </w:rPr>
    </w:pPr>
    <w:r w:rsidRPr="008A663E">
      <w:rPr>
        <w:rFonts w:ascii="DM Sans" w:hAnsi="DM Sans" w:cs="Open Sans"/>
        <w:b/>
        <w:bCs/>
        <w:noProof/>
        <w:color w:val="004680"/>
        <w:sz w:val="18"/>
        <w:szCs w:val="18"/>
      </w:rPr>
      <w:t>Registered Office</w:t>
    </w:r>
    <w:r>
      <w:rPr>
        <w:rFonts w:ascii="DM Sans" w:hAnsi="DM Sans" w:cs="Open Sans"/>
        <w:b/>
        <w:bCs/>
        <w:noProof/>
        <w:color w:val="004680"/>
        <w:sz w:val="18"/>
        <w:szCs w:val="18"/>
      </w:rPr>
      <w:tab/>
    </w:r>
    <w:r w:rsidRPr="008A663E">
      <w:rPr>
        <w:rFonts w:ascii="DM Sans" w:hAnsi="DM Sans" w:cs="Open Sans"/>
        <w:b/>
        <w:bCs/>
        <w:noProof/>
        <w:color w:val="004680"/>
        <w:sz w:val="18"/>
        <w:szCs w:val="18"/>
      </w:rPr>
      <w:t>Hillbrow Health and Wellbeing Limited</w:t>
    </w:r>
    <w:r w:rsidRPr="008A663E">
      <w:rPr>
        <w:rFonts w:ascii="DM Sans" w:hAnsi="DM Sans" w:cs="Open Sans"/>
        <w:b/>
        <w:bCs/>
        <w:noProof/>
        <w:color w:val="004680"/>
        <w:sz w:val="18"/>
        <w:szCs w:val="18"/>
      </w:rPr>
      <w:tab/>
    </w:r>
  </w:p>
  <w:p w14:paraId="23F818FE" w14:textId="27719DD9" w:rsidR="008A663E" w:rsidRPr="008A663E" w:rsidRDefault="008A663E" w:rsidP="00DE6F91">
    <w:pPr>
      <w:pStyle w:val="Footer"/>
      <w:tabs>
        <w:tab w:val="left" w:pos="6521"/>
      </w:tabs>
      <w:rPr>
        <w:rFonts w:ascii="DM Sans" w:hAnsi="DM Sans"/>
        <w:b/>
        <w:bCs/>
        <w:color w:val="004680"/>
        <w:sz w:val="18"/>
        <w:szCs w:val="18"/>
      </w:rPr>
    </w:pPr>
    <w:r w:rsidRPr="008A663E">
      <w:rPr>
        <w:rFonts w:ascii="DM Sans" w:hAnsi="DM Sans"/>
        <w:color w:val="004680"/>
        <w:sz w:val="18"/>
        <w:szCs w:val="18"/>
      </w:rPr>
      <w:t>Downs Leisure Centre, Sutton Road</w:t>
    </w:r>
    <w:r>
      <w:rPr>
        <w:rFonts w:ascii="DM Sans" w:hAnsi="DM Sans"/>
        <w:color w:val="004680"/>
        <w:sz w:val="18"/>
        <w:szCs w:val="18"/>
      </w:rPr>
      <w:t xml:space="preserve">   </w:t>
    </w:r>
    <w:r w:rsidRPr="008A663E">
      <w:rPr>
        <w:rFonts w:ascii="DM Sans" w:hAnsi="DM Sans"/>
        <w:color w:val="004680"/>
        <w:sz w:val="18"/>
        <w:szCs w:val="18"/>
      </w:rPr>
      <w:t>1 Denton Road, E</w:t>
    </w:r>
    <w:r>
      <w:rPr>
        <w:rFonts w:ascii="DM Sans" w:hAnsi="DM Sans"/>
        <w:color w:val="004680"/>
        <w:sz w:val="18"/>
        <w:szCs w:val="18"/>
      </w:rPr>
      <w:t>astbourne</w:t>
    </w:r>
    <w:r>
      <w:rPr>
        <w:rFonts w:ascii="DM Sans" w:hAnsi="DM Sans"/>
        <w:color w:val="004680"/>
        <w:sz w:val="18"/>
        <w:szCs w:val="18"/>
      </w:rPr>
      <w:tab/>
    </w:r>
    <w:r w:rsidRPr="008A663E">
      <w:rPr>
        <w:rFonts w:ascii="DM Sans" w:hAnsi="DM Sans"/>
        <w:b/>
        <w:bCs/>
        <w:color w:val="004680"/>
        <w:sz w:val="18"/>
        <w:szCs w:val="18"/>
      </w:rPr>
      <w:t xml:space="preserve">e: </w:t>
    </w:r>
    <w:r w:rsidRPr="008A663E">
      <w:rPr>
        <w:rFonts w:ascii="DM Sans" w:hAnsi="DM Sans"/>
        <w:color w:val="004680"/>
        <w:sz w:val="18"/>
        <w:szCs w:val="18"/>
      </w:rPr>
      <w:t>hillbrow@waveactive.org</w:t>
    </w:r>
  </w:p>
  <w:p w14:paraId="7FE38BEE" w14:textId="09C6D9D6" w:rsidR="008A663E" w:rsidRPr="008A663E" w:rsidRDefault="008A663E" w:rsidP="00DE6F91">
    <w:pPr>
      <w:pStyle w:val="Footer"/>
      <w:tabs>
        <w:tab w:val="left" w:pos="2977"/>
        <w:tab w:val="left" w:pos="6521"/>
      </w:tabs>
      <w:rPr>
        <w:rFonts w:ascii="DM Sans" w:hAnsi="DM Sans"/>
        <w:color w:val="004680"/>
        <w:sz w:val="18"/>
        <w:szCs w:val="18"/>
      </w:rPr>
    </w:pPr>
    <w:r w:rsidRPr="008A663E">
      <w:rPr>
        <w:rFonts w:ascii="DM Sans" w:hAnsi="DM Sans"/>
        <w:color w:val="004680"/>
        <w:sz w:val="18"/>
        <w:szCs w:val="18"/>
      </w:rPr>
      <w:t>Seaford, East Sussex BN25 4QW        East Sussex BN20 7S</w:t>
    </w:r>
    <w:r>
      <w:rPr>
        <w:rFonts w:ascii="DM Sans" w:hAnsi="DM Sans"/>
        <w:color w:val="004680"/>
        <w:sz w:val="18"/>
        <w:szCs w:val="18"/>
      </w:rPr>
      <w:t>S</w:t>
    </w:r>
    <w:r w:rsidR="00DE6F91">
      <w:rPr>
        <w:rFonts w:ascii="DM Sans" w:hAnsi="DM Sans"/>
        <w:color w:val="004680"/>
        <w:sz w:val="18"/>
        <w:szCs w:val="18"/>
      </w:rPr>
      <w:tab/>
    </w:r>
    <w:r w:rsidRPr="008A663E">
      <w:rPr>
        <w:rFonts w:ascii="DM Sans" w:hAnsi="DM Sans"/>
        <w:b/>
        <w:bCs/>
        <w:color w:val="004680"/>
        <w:sz w:val="18"/>
        <w:szCs w:val="18"/>
      </w:rPr>
      <w:t>w:</w:t>
    </w:r>
    <w:r w:rsidRPr="008A663E">
      <w:rPr>
        <w:rFonts w:ascii="DM Sans" w:hAnsi="DM Sans"/>
        <w:color w:val="004680"/>
        <w:sz w:val="18"/>
        <w:szCs w:val="18"/>
      </w:rPr>
      <w:t xml:space="preserve"> hillbrowhealthandwellbeing.org</w:t>
    </w:r>
  </w:p>
  <w:p w14:paraId="6B286D92" w14:textId="0E42B9C6" w:rsidR="002A5B07" w:rsidRDefault="002A5B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AF15E" w14:textId="77777777" w:rsidR="000B0A45" w:rsidRDefault="000B0A45" w:rsidP="003C7E01">
      <w:pPr>
        <w:spacing w:after="0" w:line="240" w:lineRule="auto"/>
      </w:pPr>
      <w:r>
        <w:separator/>
      </w:r>
    </w:p>
  </w:footnote>
  <w:footnote w:type="continuationSeparator" w:id="0">
    <w:p w14:paraId="06FE8E92" w14:textId="77777777" w:rsidR="000B0A45" w:rsidRDefault="000B0A45" w:rsidP="003C7E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82F7F" w14:textId="25E4A444" w:rsidR="00CC0A28" w:rsidRDefault="002A5B07" w:rsidP="002A5B07">
    <w:pPr>
      <w:pStyle w:val="Header"/>
      <w:ind w:left="-142"/>
    </w:pPr>
    <w:r>
      <w:rPr>
        <w:noProof/>
      </w:rPr>
      <mc:AlternateContent>
        <mc:Choice Requires="wps">
          <w:drawing>
            <wp:anchor distT="45720" distB="45720" distL="114300" distR="114300" simplePos="0" relativeHeight="251659264" behindDoc="0" locked="0" layoutInCell="1" allowOverlap="1" wp14:anchorId="7F30597C" wp14:editId="36198DB3">
              <wp:simplePos x="0" y="0"/>
              <wp:positionH relativeFrom="column">
                <wp:posOffset>2736215</wp:posOffset>
              </wp:positionH>
              <wp:positionV relativeFrom="paragraph">
                <wp:posOffset>166370</wp:posOffset>
              </wp:positionV>
              <wp:extent cx="3256915" cy="793750"/>
              <wp:effectExtent l="0" t="0" r="635" b="6350"/>
              <wp:wrapSquare wrapText="bothSides"/>
              <wp:docPr id="12446305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6915" cy="793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9C0856" w14:textId="6FF3B375" w:rsidR="00CC0A28" w:rsidRPr="002A5B07" w:rsidRDefault="002A5B07" w:rsidP="00CC0A28">
                          <w:pPr>
                            <w:spacing w:after="0" w:line="240" w:lineRule="auto"/>
                            <w:jc w:val="right"/>
                            <w:rPr>
                              <w:rFonts w:ascii="Outfit SemiBold" w:hAnsi="Outfit SemiBold"/>
                              <w:color w:val="004680"/>
                              <w:sz w:val="24"/>
                              <w:szCs w:val="24"/>
                              <w:lang w:val="en-GB"/>
                            </w:rPr>
                          </w:pPr>
                          <w:r w:rsidRPr="002A5B07">
                            <w:rPr>
                              <w:rFonts w:ascii="Outfit SemiBold" w:hAnsi="Outfit SemiBold"/>
                              <w:color w:val="004680"/>
                              <w:sz w:val="24"/>
                              <w:szCs w:val="24"/>
                              <w:lang w:val="en-GB"/>
                            </w:rPr>
                            <w:t xml:space="preserve">Hillbrow Health and Wellbeing </w:t>
                          </w:r>
                          <w:r w:rsidR="00CC0A28" w:rsidRPr="002A5B07">
                            <w:rPr>
                              <w:rFonts w:ascii="Outfit SemiBold" w:hAnsi="Outfit SemiBold"/>
                              <w:color w:val="004680"/>
                              <w:sz w:val="24"/>
                              <w:szCs w:val="24"/>
                              <w:lang w:val="en-GB"/>
                            </w:rPr>
                            <w:t>Limited</w:t>
                          </w:r>
                        </w:p>
                        <w:p w14:paraId="3C6C53AC" w14:textId="77777777" w:rsidR="002A5B07" w:rsidRPr="002A5B07" w:rsidRDefault="002A5B07" w:rsidP="002A5B07">
                          <w:pPr>
                            <w:spacing w:after="0" w:line="240" w:lineRule="auto"/>
                            <w:jc w:val="right"/>
                            <w:rPr>
                              <w:rFonts w:ascii="DM Sans" w:hAnsi="DM Sans"/>
                              <w:b/>
                              <w:bCs/>
                              <w:color w:val="004680"/>
                              <w:sz w:val="24"/>
                              <w:szCs w:val="24"/>
                              <w:lang w:val="en-GB"/>
                            </w:rPr>
                          </w:pPr>
                        </w:p>
                        <w:p w14:paraId="32279666" w14:textId="32492DBC" w:rsidR="00CC0A28" w:rsidRPr="00CC0A28" w:rsidRDefault="00F71873" w:rsidP="002A5B07">
                          <w:pPr>
                            <w:spacing w:after="0" w:line="240" w:lineRule="auto"/>
                            <w:jc w:val="right"/>
                            <w:rPr>
                              <w:rFonts w:ascii="Outfit SemiBold" w:hAnsi="Outfit SemiBold"/>
                              <w:lang w:val="en-GB"/>
                            </w:rPr>
                          </w:pPr>
                          <w:r w:rsidRPr="002A5B07">
                            <w:rPr>
                              <w:rFonts w:ascii="DM Sans" w:hAnsi="DM Sans"/>
                              <w:b/>
                              <w:bCs/>
                              <w:color w:val="004680"/>
                              <w:sz w:val="24"/>
                              <w:szCs w:val="24"/>
                              <w:lang w:val="en-GB"/>
                            </w:rPr>
                            <w:t>Job Description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30597C" id="_x0000_t202" coordsize="21600,21600" o:spt="202" path="m,l,21600r21600,l21600,xe">
              <v:stroke joinstyle="miter"/>
              <v:path gradientshapeok="t" o:connecttype="rect"/>
            </v:shapetype>
            <v:shape id="Text Box 2" o:spid="_x0000_s1026" type="#_x0000_t202" style="position:absolute;left:0;text-align:left;margin-left:215.45pt;margin-top:13.1pt;width:256.45pt;height:6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" stroked="f">
              <v:textbox>
                <w:txbxContent>
                  <w:p w14:paraId="419C0856" w14:textId="6FF3B375" w:rsidR="00CC0A28" w:rsidRPr="002A5B07" w:rsidRDefault="002A5B07" w:rsidP="00CC0A28">
                    <w:pPr>
                      <w:spacing w:after="0" w:line="240" w:lineRule="auto"/>
                      <w:jc w:val="right"/>
                      <w:rPr>
                        <w:rFonts w:ascii="Outfit SemiBold" w:hAnsi="Outfit SemiBold"/>
                        <w:color w:val="004680"/>
                        <w:sz w:val="24"/>
                        <w:szCs w:val="24"/>
                        <w:lang w:val="en-GB"/>
                      </w:rPr>
                    </w:pPr>
                    <w:r w:rsidRPr="002A5B07">
                      <w:rPr>
                        <w:rFonts w:ascii="Outfit SemiBold" w:hAnsi="Outfit SemiBold"/>
                        <w:color w:val="004680"/>
                        <w:sz w:val="24"/>
                        <w:szCs w:val="24"/>
                        <w:lang w:val="en-GB"/>
                      </w:rPr>
                      <w:t xml:space="preserve">Hillbrow Health and Wellbeing </w:t>
                    </w:r>
                    <w:r w:rsidR="00CC0A28" w:rsidRPr="002A5B07">
                      <w:rPr>
                        <w:rFonts w:ascii="Outfit SemiBold" w:hAnsi="Outfit SemiBold"/>
                        <w:color w:val="004680"/>
                        <w:sz w:val="24"/>
                        <w:szCs w:val="24"/>
                        <w:lang w:val="en-GB"/>
                      </w:rPr>
                      <w:t>Limited</w:t>
                    </w:r>
                  </w:p>
                  <w:p w14:paraId="3C6C53AC" w14:textId="77777777" w:rsidR="002A5B07" w:rsidRPr="002A5B07" w:rsidRDefault="002A5B07" w:rsidP="002A5B07">
                    <w:pPr>
                      <w:spacing w:after="0" w:line="240" w:lineRule="auto"/>
                      <w:jc w:val="right"/>
                      <w:rPr>
                        <w:rFonts w:ascii="DM Sans" w:hAnsi="DM Sans"/>
                        <w:b/>
                        <w:bCs/>
                        <w:color w:val="004680"/>
                        <w:sz w:val="24"/>
                        <w:szCs w:val="24"/>
                        <w:lang w:val="en-GB"/>
                      </w:rPr>
                    </w:pPr>
                  </w:p>
                  <w:p w14:paraId="32279666" w14:textId="32492DBC" w:rsidR="00CC0A28" w:rsidRPr="00CC0A28" w:rsidRDefault="00F71873" w:rsidP="002A5B07">
                    <w:pPr>
                      <w:spacing w:after="0" w:line="240" w:lineRule="auto"/>
                      <w:jc w:val="right"/>
                      <w:rPr>
                        <w:rFonts w:ascii="Outfit SemiBold" w:hAnsi="Outfit SemiBold"/>
                        <w:lang w:val="en-GB"/>
                      </w:rPr>
                    </w:pPr>
                    <w:r w:rsidRPr="002A5B07">
                      <w:rPr>
                        <w:rFonts w:ascii="DM Sans" w:hAnsi="DM Sans"/>
                        <w:b/>
                        <w:bCs/>
                        <w:color w:val="004680"/>
                        <w:sz w:val="24"/>
                        <w:szCs w:val="24"/>
                        <w:lang w:val="en-GB"/>
                      </w:rPr>
                      <w:t>Job Description</w:t>
                    </w:r>
                  </w:p>
                </w:txbxContent>
              </v:textbox>
              <w10:wrap type="square"/>
            </v:shape>
          </w:pict>
        </mc:Fallback>
      </mc:AlternateContent>
    </w:r>
    <w:r w:rsidR="008A663E">
      <w:rPr>
        <w:noProof/>
      </w:rPr>
      <w:drawing>
        <wp:inline distT="0" distB="0" distL="0" distR="0" wp14:anchorId="4F7E9AA5" wp14:editId="10F355A4">
          <wp:extent cx="2479173" cy="828136"/>
          <wp:effectExtent l="0" t="0" r="0" b="0"/>
          <wp:docPr id="1338958652" name="Picture 3" descr="A logo with blue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294528" name="Picture 3" descr="A logo with blue and green text&#10;&#10;AI-generated content may be incorrect."/>
                  <pic:cNvPicPr/>
                </pic:nvPicPr>
                <pic:blipFill rotWithShape="1">
                  <a:blip r:embed="rId1">
                    <a:extLst>
                      <a:ext uri="{28A0092B-C50C-407E-A947-70E740481C1C}">
                        <a14:useLocalDpi xmlns:a14="http://schemas.microsoft.com/office/drawing/2010/main" val="0"/>
                      </a:ext>
                    </a:extLst>
                  </a:blip>
                  <a:srcRect l="10869" t="35855" r="11053" b="38064"/>
                  <a:stretch/>
                </pic:blipFill>
                <pic:spPr bwMode="auto">
                  <a:xfrm>
                    <a:off x="0" y="0"/>
                    <a:ext cx="2503535" cy="836274"/>
                  </a:xfrm>
                  <a:prstGeom prst="rect">
                    <a:avLst/>
                  </a:prstGeom>
                  <a:ln>
                    <a:noFill/>
                  </a:ln>
                  <a:extLst>
                    <a:ext uri="{53640926-AAD7-44D8-BBD7-CCE9431645EC}">
                      <a14:shadowObscured xmlns:a14="http://schemas.microsoft.com/office/drawing/2010/main"/>
                    </a:ext>
                  </a:extLst>
                </pic:spPr>
              </pic:pic>
            </a:graphicData>
          </a:graphic>
        </wp:inline>
      </w:drawing>
    </w:r>
    <w:r w:rsidR="00CC0A28">
      <w:tab/>
    </w:r>
  </w:p>
  <w:p w14:paraId="12341342" w14:textId="6D742006" w:rsidR="003C7E01" w:rsidRDefault="00A81B73">
    <w:pPr>
      <w:pStyle w:val="Header"/>
    </w:pPr>
    <w:r>
      <w:rPr>
        <w:noProof/>
      </w:rPr>
      <mc:AlternateContent>
        <mc:Choice Requires="wps">
          <w:drawing>
            <wp:anchor distT="0" distB="0" distL="114300" distR="114300" simplePos="0" relativeHeight="251660288" behindDoc="0" locked="0" layoutInCell="1" allowOverlap="1" wp14:anchorId="020982A7" wp14:editId="54FD97A3">
              <wp:simplePos x="0" y="0"/>
              <wp:positionH relativeFrom="column">
                <wp:posOffset>2348865</wp:posOffset>
              </wp:positionH>
              <wp:positionV relativeFrom="paragraph">
                <wp:posOffset>17780</wp:posOffset>
              </wp:positionV>
              <wp:extent cx="3546000" cy="10800"/>
              <wp:effectExtent l="0" t="0" r="35560" b="27305"/>
              <wp:wrapNone/>
              <wp:docPr id="90400775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46000" cy="10800"/>
                      </a:xfrm>
                      <a:prstGeom prst="straightConnector1">
                        <a:avLst/>
                      </a:prstGeom>
                      <a:noFill/>
                      <a:ln w="9525">
                        <a:solidFill>
                          <a:srgbClr val="00468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EF036D7" id="_x0000_t32" coordsize="21600,21600" o:spt="32" o:oned="t" path="m,l21600,21600e" filled="f">
              <v:path arrowok="t" fillok="f" o:connecttype="none"/>
              <o:lock v:ext="edit" shapetype="t"/>
            </v:shapetype>
            <v:shape id="AutoShape 2" o:spid="_x0000_s1026" type="#_x0000_t32" style="position:absolute;margin-left:184.95pt;margin-top:1.4pt;width:279.2pt;height:.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" strokecolor="#00468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603CD"/>
    <w:multiLevelType w:val="hybridMultilevel"/>
    <w:tmpl w:val="0400AD5C"/>
    <w:lvl w:ilvl="0" w:tplc="466E51F4">
      <w:start w:val="1"/>
      <w:numFmt w:val="decimal"/>
      <w:lvlText w:val="%1."/>
      <w:lvlJc w:val="left"/>
      <w:pPr>
        <w:ind w:left="833" w:hanging="360"/>
      </w:pPr>
      <w:rPr>
        <w:rFonts w:ascii="Arial" w:eastAsia="Arial" w:hAnsi="Arial" w:cs="Arial" w:hint="default"/>
        <w:b w:val="0"/>
        <w:bCs w:val="0"/>
        <w:i w:val="0"/>
        <w:iCs w:val="0"/>
        <w:spacing w:val="-1"/>
        <w:w w:val="100"/>
        <w:sz w:val="22"/>
        <w:szCs w:val="22"/>
        <w:lang w:val="en-US" w:eastAsia="en-US" w:bidi="ar-SA"/>
      </w:rPr>
    </w:lvl>
    <w:lvl w:ilvl="1" w:tplc="8C36799E">
      <w:numFmt w:val="bullet"/>
      <w:lvlText w:val="•"/>
      <w:lvlJc w:val="left"/>
      <w:pPr>
        <w:ind w:left="1768" w:hanging="360"/>
      </w:pPr>
      <w:rPr>
        <w:rFonts w:hint="default"/>
        <w:lang w:val="en-US" w:eastAsia="en-US" w:bidi="ar-SA"/>
      </w:rPr>
    </w:lvl>
    <w:lvl w:ilvl="2" w:tplc="437A14E2">
      <w:numFmt w:val="bullet"/>
      <w:lvlText w:val="•"/>
      <w:lvlJc w:val="left"/>
      <w:pPr>
        <w:ind w:left="2697" w:hanging="360"/>
      </w:pPr>
      <w:rPr>
        <w:rFonts w:hint="default"/>
        <w:lang w:val="en-US" w:eastAsia="en-US" w:bidi="ar-SA"/>
      </w:rPr>
    </w:lvl>
    <w:lvl w:ilvl="3" w:tplc="88A24F76">
      <w:numFmt w:val="bullet"/>
      <w:lvlText w:val="•"/>
      <w:lvlJc w:val="left"/>
      <w:pPr>
        <w:ind w:left="3625" w:hanging="360"/>
      </w:pPr>
      <w:rPr>
        <w:rFonts w:hint="default"/>
        <w:lang w:val="en-US" w:eastAsia="en-US" w:bidi="ar-SA"/>
      </w:rPr>
    </w:lvl>
    <w:lvl w:ilvl="4" w:tplc="E65CEBE4">
      <w:numFmt w:val="bullet"/>
      <w:lvlText w:val="•"/>
      <w:lvlJc w:val="left"/>
      <w:pPr>
        <w:ind w:left="4554" w:hanging="360"/>
      </w:pPr>
      <w:rPr>
        <w:rFonts w:hint="default"/>
        <w:lang w:val="en-US" w:eastAsia="en-US" w:bidi="ar-SA"/>
      </w:rPr>
    </w:lvl>
    <w:lvl w:ilvl="5" w:tplc="4E14C462">
      <w:numFmt w:val="bullet"/>
      <w:lvlText w:val="•"/>
      <w:lvlJc w:val="left"/>
      <w:pPr>
        <w:ind w:left="5483" w:hanging="360"/>
      </w:pPr>
      <w:rPr>
        <w:rFonts w:hint="default"/>
        <w:lang w:val="en-US" w:eastAsia="en-US" w:bidi="ar-SA"/>
      </w:rPr>
    </w:lvl>
    <w:lvl w:ilvl="6" w:tplc="80F0F836">
      <w:numFmt w:val="bullet"/>
      <w:lvlText w:val="•"/>
      <w:lvlJc w:val="left"/>
      <w:pPr>
        <w:ind w:left="6411" w:hanging="360"/>
      </w:pPr>
      <w:rPr>
        <w:rFonts w:hint="default"/>
        <w:lang w:val="en-US" w:eastAsia="en-US" w:bidi="ar-SA"/>
      </w:rPr>
    </w:lvl>
    <w:lvl w:ilvl="7" w:tplc="C5A253C6">
      <w:numFmt w:val="bullet"/>
      <w:lvlText w:val="•"/>
      <w:lvlJc w:val="left"/>
      <w:pPr>
        <w:ind w:left="7340" w:hanging="360"/>
      </w:pPr>
      <w:rPr>
        <w:rFonts w:hint="default"/>
        <w:lang w:val="en-US" w:eastAsia="en-US" w:bidi="ar-SA"/>
      </w:rPr>
    </w:lvl>
    <w:lvl w:ilvl="8" w:tplc="25A0B45C">
      <w:numFmt w:val="bullet"/>
      <w:lvlText w:val="•"/>
      <w:lvlJc w:val="left"/>
      <w:pPr>
        <w:ind w:left="8269" w:hanging="360"/>
      </w:pPr>
      <w:rPr>
        <w:rFonts w:hint="default"/>
        <w:lang w:val="en-US" w:eastAsia="en-US" w:bidi="ar-SA"/>
      </w:rPr>
    </w:lvl>
  </w:abstractNum>
  <w:abstractNum w:abstractNumId="1" w15:restartNumberingAfterBreak="0">
    <w:nsid w:val="090C3F6A"/>
    <w:multiLevelType w:val="hybridMultilevel"/>
    <w:tmpl w:val="2F9A7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2408DF"/>
    <w:multiLevelType w:val="hybridMultilevel"/>
    <w:tmpl w:val="04B608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A314C5"/>
    <w:multiLevelType w:val="hybridMultilevel"/>
    <w:tmpl w:val="181A1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5C5C7A"/>
    <w:multiLevelType w:val="hybridMultilevel"/>
    <w:tmpl w:val="0F8850B6"/>
    <w:lvl w:ilvl="0" w:tplc="D62E449A">
      <w:start w:val="1"/>
      <w:numFmt w:val="decimal"/>
      <w:lvlText w:val="%1."/>
      <w:lvlJc w:val="left"/>
      <w:pPr>
        <w:ind w:left="473" w:hanging="360"/>
      </w:pPr>
      <w:rPr>
        <w:rFonts w:ascii="Arial" w:eastAsia="Arial" w:hAnsi="Arial" w:cs="Arial" w:hint="default"/>
        <w:b w:val="0"/>
        <w:bCs w:val="0"/>
        <w:i w:val="0"/>
        <w:iCs w:val="0"/>
        <w:spacing w:val="-1"/>
        <w:w w:val="100"/>
        <w:sz w:val="22"/>
        <w:szCs w:val="22"/>
        <w:lang w:val="en-US" w:eastAsia="en-US" w:bidi="ar-SA"/>
      </w:rPr>
    </w:lvl>
    <w:lvl w:ilvl="1" w:tplc="4FC6F268">
      <w:numFmt w:val="bullet"/>
      <w:lvlText w:val="•"/>
      <w:lvlJc w:val="left"/>
      <w:pPr>
        <w:ind w:left="1444" w:hanging="360"/>
      </w:pPr>
      <w:rPr>
        <w:rFonts w:hint="default"/>
        <w:lang w:val="en-US" w:eastAsia="en-US" w:bidi="ar-SA"/>
      </w:rPr>
    </w:lvl>
    <w:lvl w:ilvl="2" w:tplc="1F648A04">
      <w:numFmt w:val="bullet"/>
      <w:lvlText w:val="•"/>
      <w:lvlJc w:val="left"/>
      <w:pPr>
        <w:ind w:left="2409" w:hanging="360"/>
      </w:pPr>
      <w:rPr>
        <w:rFonts w:hint="default"/>
        <w:lang w:val="en-US" w:eastAsia="en-US" w:bidi="ar-SA"/>
      </w:rPr>
    </w:lvl>
    <w:lvl w:ilvl="3" w:tplc="317A928C">
      <w:numFmt w:val="bullet"/>
      <w:lvlText w:val="•"/>
      <w:lvlJc w:val="left"/>
      <w:pPr>
        <w:ind w:left="3373" w:hanging="360"/>
      </w:pPr>
      <w:rPr>
        <w:rFonts w:hint="default"/>
        <w:lang w:val="en-US" w:eastAsia="en-US" w:bidi="ar-SA"/>
      </w:rPr>
    </w:lvl>
    <w:lvl w:ilvl="4" w:tplc="9E3C06B4">
      <w:numFmt w:val="bullet"/>
      <w:lvlText w:val="•"/>
      <w:lvlJc w:val="left"/>
      <w:pPr>
        <w:ind w:left="4338" w:hanging="360"/>
      </w:pPr>
      <w:rPr>
        <w:rFonts w:hint="default"/>
        <w:lang w:val="en-US" w:eastAsia="en-US" w:bidi="ar-SA"/>
      </w:rPr>
    </w:lvl>
    <w:lvl w:ilvl="5" w:tplc="62B06E1C">
      <w:numFmt w:val="bullet"/>
      <w:lvlText w:val="•"/>
      <w:lvlJc w:val="left"/>
      <w:pPr>
        <w:ind w:left="5303" w:hanging="360"/>
      </w:pPr>
      <w:rPr>
        <w:rFonts w:hint="default"/>
        <w:lang w:val="en-US" w:eastAsia="en-US" w:bidi="ar-SA"/>
      </w:rPr>
    </w:lvl>
    <w:lvl w:ilvl="6" w:tplc="C25A92BA">
      <w:numFmt w:val="bullet"/>
      <w:lvlText w:val="•"/>
      <w:lvlJc w:val="left"/>
      <w:pPr>
        <w:ind w:left="6267" w:hanging="360"/>
      </w:pPr>
      <w:rPr>
        <w:rFonts w:hint="default"/>
        <w:lang w:val="en-US" w:eastAsia="en-US" w:bidi="ar-SA"/>
      </w:rPr>
    </w:lvl>
    <w:lvl w:ilvl="7" w:tplc="68283022">
      <w:numFmt w:val="bullet"/>
      <w:lvlText w:val="•"/>
      <w:lvlJc w:val="left"/>
      <w:pPr>
        <w:ind w:left="7232" w:hanging="360"/>
      </w:pPr>
      <w:rPr>
        <w:rFonts w:hint="default"/>
        <w:lang w:val="en-US" w:eastAsia="en-US" w:bidi="ar-SA"/>
      </w:rPr>
    </w:lvl>
    <w:lvl w:ilvl="8" w:tplc="0E9A8A24">
      <w:numFmt w:val="bullet"/>
      <w:lvlText w:val="•"/>
      <w:lvlJc w:val="left"/>
      <w:pPr>
        <w:ind w:left="8197" w:hanging="360"/>
      </w:pPr>
      <w:rPr>
        <w:rFonts w:hint="default"/>
        <w:lang w:val="en-US" w:eastAsia="en-US" w:bidi="ar-SA"/>
      </w:rPr>
    </w:lvl>
  </w:abstractNum>
  <w:abstractNum w:abstractNumId="5" w15:restartNumberingAfterBreak="0">
    <w:nsid w:val="15797ABA"/>
    <w:multiLevelType w:val="hybridMultilevel"/>
    <w:tmpl w:val="F6D4D50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66C5687"/>
    <w:multiLevelType w:val="hybridMultilevel"/>
    <w:tmpl w:val="8E54D2B4"/>
    <w:lvl w:ilvl="0" w:tplc="FA427148">
      <w:numFmt w:val="bullet"/>
      <w:lvlText w:val=""/>
      <w:lvlJc w:val="left"/>
      <w:pPr>
        <w:ind w:left="453" w:hanging="360"/>
      </w:pPr>
      <w:rPr>
        <w:rFonts w:ascii="Symbol" w:eastAsia="Symbol" w:hAnsi="Symbol" w:cs="Symbol" w:hint="default"/>
        <w:b w:val="0"/>
        <w:bCs w:val="0"/>
        <w:i w:val="0"/>
        <w:iCs w:val="0"/>
        <w:w w:val="100"/>
        <w:sz w:val="22"/>
        <w:szCs w:val="22"/>
        <w:lang w:val="en-US" w:eastAsia="en-US" w:bidi="ar-SA"/>
      </w:rPr>
    </w:lvl>
    <w:lvl w:ilvl="1" w:tplc="47AE4A52">
      <w:numFmt w:val="bullet"/>
      <w:lvlText w:val="•"/>
      <w:lvlJc w:val="left"/>
      <w:pPr>
        <w:ind w:left="781" w:hanging="360"/>
      </w:pPr>
      <w:rPr>
        <w:rFonts w:hint="default"/>
        <w:lang w:val="en-US" w:eastAsia="en-US" w:bidi="ar-SA"/>
      </w:rPr>
    </w:lvl>
    <w:lvl w:ilvl="2" w:tplc="A74EFA96">
      <w:numFmt w:val="bullet"/>
      <w:lvlText w:val="•"/>
      <w:lvlJc w:val="left"/>
      <w:pPr>
        <w:ind w:left="1103" w:hanging="360"/>
      </w:pPr>
      <w:rPr>
        <w:rFonts w:hint="default"/>
        <w:lang w:val="en-US" w:eastAsia="en-US" w:bidi="ar-SA"/>
      </w:rPr>
    </w:lvl>
    <w:lvl w:ilvl="3" w:tplc="D188FABA">
      <w:numFmt w:val="bullet"/>
      <w:lvlText w:val="•"/>
      <w:lvlJc w:val="left"/>
      <w:pPr>
        <w:ind w:left="1425" w:hanging="360"/>
      </w:pPr>
      <w:rPr>
        <w:rFonts w:hint="default"/>
        <w:lang w:val="en-US" w:eastAsia="en-US" w:bidi="ar-SA"/>
      </w:rPr>
    </w:lvl>
    <w:lvl w:ilvl="4" w:tplc="5A84EAFC">
      <w:numFmt w:val="bullet"/>
      <w:lvlText w:val="•"/>
      <w:lvlJc w:val="left"/>
      <w:pPr>
        <w:ind w:left="1747" w:hanging="360"/>
      </w:pPr>
      <w:rPr>
        <w:rFonts w:hint="default"/>
        <w:lang w:val="en-US" w:eastAsia="en-US" w:bidi="ar-SA"/>
      </w:rPr>
    </w:lvl>
    <w:lvl w:ilvl="5" w:tplc="5DF639F2">
      <w:numFmt w:val="bullet"/>
      <w:lvlText w:val="•"/>
      <w:lvlJc w:val="left"/>
      <w:pPr>
        <w:ind w:left="2069" w:hanging="360"/>
      </w:pPr>
      <w:rPr>
        <w:rFonts w:hint="default"/>
        <w:lang w:val="en-US" w:eastAsia="en-US" w:bidi="ar-SA"/>
      </w:rPr>
    </w:lvl>
    <w:lvl w:ilvl="6" w:tplc="8BE0B8C6">
      <w:numFmt w:val="bullet"/>
      <w:lvlText w:val="•"/>
      <w:lvlJc w:val="left"/>
      <w:pPr>
        <w:ind w:left="2390" w:hanging="360"/>
      </w:pPr>
      <w:rPr>
        <w:rFonts w:hint="default"/>
        <w:lang w:val="en-US" w:eastAsia="en-US" w:bidi="ar-SA"/>
      </w:rPr>
    </w:lvl>
    <w:lvl w:ilvl="7" w:tplc="05B2F4E8">
      <w:numFmt w:val="bullet"/>
      <w:lvlText w:val="•"/>
      <w:lvlJc w:val="left"/>
      <w:pPr>
        <w:ind w:left="2712" w:hanging="360"/>
      </w:pPr>
      <w:rPr>
        <w:rFonts w:hint="default"/>
        <w:lang w:val="en-US" w:eastAsia="en-US" w:bidi="ar-SA"/>
      </w:rPr>
    </w:lvl>
    <w:lvl w:ilvl="8" w:tplc="253CB690">
      <w:numFmt w:val="bullet"/>
      <w:lvlText w:val="•"/>
      <w:lvlJc w:val="left"/>
      <w:pPr>
        <w:ind w:left="3034" w:hanging="360"/>
      </w:pPr>
      <w:rPr>
        <w:rFonts w:hint="default"/>
        <w:lang w:val="en-US" w:eastAsia="en-US" w:bidi="ar-SA"/>
      </w:rPr>
    </w:lvl>
  </w:abstractNum>
  <w:abstractNum w:abstractNumId="7" w15:restartNumberingAfterBreak="0">
    <w:nsid w:val="1737592D"/>
    <w:multiLevelType w:val="hybridMultilevel"/>
    <w:tmpl w:val="ACB07EA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DCE0C1B"/>
    <w:multiLevelType w:val="hybridMultilevel"/>
    <w:tmpl w:val="21562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F74121"/>
    <w:multiLevelType w:val="hybridMultilevel"/>
    <w:tmpl w:val="8B0CB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E04720"/>
    <w:multiLevelType w:val="hybridMultilevel"/>
    <w:tmpl w:val="CDC0BFC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FE41A3"/>
    <w:multiLevelType w:val="hybridMultilevel"/>
    <w:tmpl w:val="BA42E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73382D"/>
    <w:multiLevelType w:val="hybridMultilevel"/>
    <w:tmpl w:val="47BE96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74C4AEC"/>
    <w:multiLevelType w:val="hybridMultilevel"/>
    <w:tmpl w:val="BF88376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7C45084"/>
    <w:multiLevelType w:val="hybridMultilevel"/>
    <w:tmpl w:val="303E2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853B5E"/>
    <w:multiLevelType w:val="hybridMultilevel"/>
    <w:tmpl w:val="9294B008"/>
    <w:lvl w:ilvl="0" w:tplc="A614DD7C">
      <w:start w:val="1"/>
      <w:numFmt w:val="decimal"/>
      <w:lvlText w:val="%1."/>
      <w:lvlJc w:val="left"/>
      <w:pPr>
        <w:ind w:left="540" w:hanging="428"/>
      </w:pPr>
      <w:rPr>
        <w:rFonts w:ascii="Arial" w:eastAsia="Arial" w:hAnsi="Arial" w:cs="Arial" w:hint="default"/>
        <w:b w:val="0"/>
        <w:bCs w:val="0"/>
        <w:i w:val="0"/>
        <w:iCs w:val="0"/>
        <w:spacing w:val="-1"/>
        <w:w w:val="100"/>
        <w:sz w:val="22"/>
        <w:szCs w:val="22"/>
        <w:lang w:val="en-US" w:eastAsia="en-US" w:bidi="ar-SA"/>
      </w:rPr>
    </w:lvl>
    <w:lvl w:ilvl="1" w:tplc="6226CEC8">
      <w:numFmt w:val="bullet"/>
      <w:lvlText w:val="•"/>
      <w:lvlJc w:val="left"/>
      <w:pPr>
        <w:ind w:left="1498" w:hanging="428"/>
      </w:pPr>
      <w:rPr>
        <w:rFonts w:hint="default"/>
        <w:lang w:val="en-US" w:eastAsia="en-US" w:bidi="ar-SA"/>
      </w:rPr>
    </w:lvl>
    <w:lvl w:ilvl="2" w:tplc="85021B78">
      <w:numFmt w:val="bullet"/>
      <w:lvlText w:val="•"/>
      <w:lvlJc w:val="left"/>
      <w:pPr>
        <w:ind w:left="2457" w:hanging="428"/>
      </w:pPr>
      <w:rPr>
        <w:rFonts w:hint="default"/>
        <w:lang w:val="en-US" w:eastAsia="en-US" w:bidi="ar-SA"/>
      </w:rPr>
    </w:lvl>
    <w:lvl w:ilvl="3" w:tplc="35684A42">
      <w:numFmt w:val="bullet"/>
      <w:lvlText w:val="•"/>
      <w:lvlJc w:val="left"/>
      <w:pPr>
        <w:ind w:left="3415" w:hanging="428"/>
      </w:pPr>
      <w:rPr>
        <w:rFonts w:hint="default"/>
        <w:lang w:val="en-US" w:eastAsia="en-US" w:bidi="ar-SA"/>
      </w:rPr>
    </w:lvl>
    <w:lvl w:ilvl="4" w:tplc="146234F8">
      <w:numFmt w:val="bullet"/>
      <w:lvlText w:val="•"/>
      <w:lvlJc w:val="left"/>
      <w:pPr>
        <w:ind w:left="4374" w:hanging="428"/>
      </w:pPr>
      <w:rPr>
        <w:rFonts w:hint="default"/>
        <w:lang w:val="en-US" w:eastAsia="en-US" w:bidi="ar-SA"/>
      </w:rPr>
    </w:lvl>
    <w:lvl w:ilvl="5" w:tplc="8A3A74BC">
      <w:numFmt w:val="bullet"/>
      <w:lvlText w:val="•"/>
      <w:lvlJc w:val="left"/>
      <w:pPr>
        <w:ind w:left="5333" w:hanging="428"/>
      </w:pPr>
      <w:rPr>
        <w:rFonts w:hint="default"/>
        <w:lang w:val="en-US" w:eastAsia="en-US" w:bidi="ar-SA"/>
      </w:rPr>
    </w:lvl>
    <w:lvl w:ilvl="6" w:tplc="E5FEC0EE">
      <w:numFmt w:val="bullet"/>
      <w:lvlText w:val="•"/>
      <w:lvlJc w:val="left"/>
      <w:pPr>
        <w:ind w:left="6291" w:hanging="428"/>
      </w:pPr>
      <w:rPr>
        <w:rFonts w:hint="default"/>
        <w:lang w:val="en-US" w:eastAsia="en-US" w:bidi="ar-SA"/>
      </w:rPr>
    </w:lvl>
    <w:lvl w:ilvl="7" w:tplc="04A23364">
      <w:numFmt w:val="bullet"/>
      <w:lvlText w:val="•"/>
      <w:lvlJc w:val="left"/>
      <w:pPr>
        <w:ind w:left="7250" w:hanging="428"/>
      </w:pPr>
      <w:rPr>
        <w:rFonts w:hint="default"/>
        <w:lang w:val="en-US" w:eastAsia="en-US" w:bidi="ar-SA"/>
      </w:rPr>
    </w:lvl>
    <w:lvl w:ilvl="8" w:tplc="0D608A62">
      <w:numFmt w:val="bullet"/>
      <w:lvlText w:val="•"/>
      <w:lvlJc w:val="left"/>
      <w:pPr>
        <w:ind w:left="8209" w:hanging="428"/>
      </w:pPr>
      <w:rPr>
        <w:rFonts w:hint="default"/>
        <w:lang w:val="en-US" w:eastAsia="en-US" w:bidi="ar-SA"/>
      </w:rPr>
    </w:lvl>
  </w:abstractNum>
  <w:abstractNum w:abstractNumId="16" w15:restartNumberingAfterBreak="0">
    <w:nsid w:val="2D066C46"/>
    <w:multiLevelType w:val="hybridMultilevel"/>
    <w:tmpl w:val="0F1027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D223306"/>
    <w:multiLevelType w:val="hybridMultilevel"/>
    <w:tmpl w:val="3CB2E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B3463E"/>
    <w:multiLevelType w:val="hybridMultilevel"/>
    <w:tmpl w:val="E23E1F38"/>
    <w:lvl w:ilvl="0" w:tplc="1CDA27B4">
      <w:numFmt w:val="bullet"/>
      <w:lvlText w:val=""/>
      <w:lvlJc w:val="left"/>
      <w:pPr>
        <w:ind w:left="453" w:hanging="360"/>
      </w:pPr>
      <w:rPr>
        <w:rFonts w:ascii="Symbol" w:eastAsia="Symbol" w:hAnsi="Symbol" w:cs="Symbol" w:hint="default"/>
        <w:b w:val="0"/>
        <w:bCs w:val="0"/>
        <w:i w:val="0"/>
        <w:iCs w:val="0"/>
        <w:w w:val="100"/>
        <w:sz w:val="22"/>
        <w:szCs w:val="22"/>
        <w:lang w:val="en-US" w:eastAsia="en-US" w:bidi="ar-SA"/>
      </w:rPr>
    </w:lvl>
    <w:lvl w:ilvl="1" w:tplc="AE2C3CF2">
      <w:numFmt w:val="bullet"/>
      <w:lvlText w:val="•"/>
      <w:lvlJc w:val="left"/>
      <w:pPr>
        <w:ind w:left="781" w:hanging="360"/>
      </w:pPr>
      <w:rPr>
        <w:rFonts w:hint="default"/>
        <w:lang w:val="en-US" w:eastAsia="en-US" w:bidi="ar-SA"/>
      </w:rPr>
    </w:lvl>
    <w:lvl w:ilvl="2" w:tplc="A1E8E0FE">
      <w:numFmt w:val="bullet"/>
      <w:lvlText w:val="•"/>
      <w:lvlJc w:val="left"/>
      <w:pPr>
        <w:ind w:left="1103" w:hanging="360"/>
      </w:pPr>
      <w:rPr>
        <w:rFonts w:hint="default"/>
        <w:lang w:val="en-US" w:eastAsia="en-US" w:bidi="ar-SA"/>
      </w:rPr>
    </w:lvl>
    <w:lvl w:ilvl="3" w:tplc="32C64B4E">
      <w:numFmt w:val="bullet"/>
      <w:lvlText w:val="•"/>
      <w:lvlJc w:val="left"/>
      <w:pPr>
        <w:ind w:left="1425" w:hanging="360"/>
      </w:pPr>
      <w:rPr>
        <w:rFonts w:hint="default"/>
        <w:lang w:val="en-US" w:eastAsia="en-US" w:bidi="ar-SA"/>
      </w:rPr>
    </w:lvl>
    <w:lvl w:ilvl="4" w:tplc="64F23570">
      <w:numFmt w:val="bullet"/>
      <w:lvlText w:val="•"/>
      <w:lvlJc w:val="left"/>
      <w:pPr>
        <w:ind w:left="1747" w:hanging="360"/>
      </w:pPr>
      <w:rPr>
        <w:rFonts w:hint="default"/>
        <w:lang w:val="en-US" w:eastAsia="en-US" w:bidi="ar-SA"/>
      </w:rPr>
    </w:lvl>
    <w:lvl w:ilvl="5" w:tplc="5672DFFA">
      <w:numFmt w:val="bullet"/>
      <w:lvlText w:val="•"/>
      <w:lvlJc w:val="left"/>
      <w:pPr>
        <w:ind w:left="2069" w:hanging="360"/>
      </w:pPr>
      <w:rPr>
        <w:rFonts w:hint="default"/>
        <w:lang w:val="en-US" w:eastAsia="en-US" w:bidi="ar-SA"/>
      </w:rPr>
    </w:lvl>
    <w:lvl w:ilvl="6" w:tplc="2EFE2F54">
      <w:numFmt w:val="bullet"/>
      <w:lvlText w:val="•"/>
      <w:lvlJc w:val="left"/>
      <w:pPr>
        <w:ind w:left="2390" w:hanging="360"/>
      </w:pPr>
      <w:rPr>
        <w:rFonts w:hint="default"/>
        <w:lang w:val="en-US" w:eastAsia="en-US" w:bidi="ar-SA"/>
      </w:rPr>
    </w:lvl>
    <w:lvl w:ilvl="7" w:tplc="F4F85F90">
      <w:numFmt w:val="bullet"/>
      <w:lvlText w:val="•"/>
      <w:lvlJc w:val="left"/>
      <w:pPr>
        <w:ind w:left="2712" w:hanging="360"/>
      </w:pPr>
      <w:rPr>
        <w:rFonts w:hint="default"/>
        <w:lang w:val="en-US" w:eastAsia="en-US" w:bidi="ar-SA"/>
      </w:rPr>
    </w:lvl>
    <w:lvl w:ilvl="8" w:tplc="9CFCF6CC">
      <w:numFmt w:val="bullet"/>
      <w:lvlText w:val="•"/>
      <w:lvlJc w:val="left"/>
      <w:pPr>
        <w:ind w:left="3034" w:hanging="360"/>
      </w:pPr>
      <w:rPr>
        <w:rFonts w:hint="default"/>
        <w:lang w:val="en-US" w:eastAsia="en-US" w:bidi="ar-SA"/>
      </w:rPr>
    </w:lvl>
  </w:abstractNum>
  <w:abstractNum w:abstractNumId="19" w15:restartNumberingAfterBreak="0">
    <w:nsid w:val="34AF57C4"/>
    <w:multiLevelType w:val="hybridMultilevel"/>
    <w:tmpl w:val="686ECA9C"/>
    <w:lvl w:ilvl="0" w:tplc="7A3001A4">
      <w:numFmt w:val="bullet"/>
      <w:lvlText w:val=""/>
      <w:lvlJc w:val="left"/>
      <w:pPr>
        <w:ind w:left="453" w:hanging="360"/>
      </w:pPr>
      <w:rPr>
        <w:rFonts w:ascii="Symbol" w:eastAsia="Symbol" w:hAnsi="Symbol" w:cs="Symbol" w:hint="default"/>
        <w:b w:val="0"/>
        <w:bCs w:val="0"/>
        <w:i w:val="0"/>
        <w:iCs w:val="0"/>
        <w:w w:val="100"/>
        <w:sz w:val="22"/>
        <w:szCs w:val="22"/>
        <w:lang w:val="en-US" w:eastAsia="en-US" w:bidi="ar-SA"/>
      </w:rPr>
    </w:lvl>
    <w:lvl w:ilvl="1" w:tplc="607AB2F2">
      <w:numFmt w:val="bullet"/>
      <w:lvlText w:val="•"/>
      <w:lvlJc w:val="left"/>
      <w:pPr>
        <w:ind w:left="781" w:hanging="360"/>
      </w:pPr>
      <w:rPr>
        <w:rFonts w:hint="default"/>
        <w:lang w:val="en-US" w:eastAsia="en-US" w:bidi="ar-SA"/>
      </w:rPr>
    </w:lvl>
    <w:lvl w:ilvl="2" w:tplc="912E33E2">
      <w:numFmt w:val="bullet"/>
      <w:lvlText w:val="•"/>
      <w:lvlJc w:val="left"/>
      <w:pPr>
        <w:ind w:left="1103" w:hanging="360"/>
      </w:pPr>
      <w:rPr>
        <w:rFonts w:hint="default"/>
        <w:lang w:val="en-US" w:eastAsia="en-US" w:bidi="ar-SA"/>
      </w:rPr>
    </w:lvl>
    <w:lvl w:ilvl="3" w:tplc="C45C8958">
      <w:numFmt w:val="bullet"/>
      <w:lvlText w:val="•"/>
      <w:lvlJc w:val="left"/>
      <w:pPr>
        <w:ind w:left="1425" w:hanging="360"/>
      </w:pPr>
      <w:rPr>
        <w:rFonts w:hint="default"/>
        <w:lang w:val="en-US" w:eastAsia="en-US" w:bidi="ar-SA"/>
      </w:rPr>
    </w:lvl>
    <w:lvl w:ilvl="4" w:tplc="959E53B4">
      <w:numFmt w:val="bullet"/>
      <w:lvlText w:val="•"/>
      <w:lvlJc w:val="left"/>
      <w:pPr>
        <w:ind w:left="1747" w:hanging="360"/>
      </w:pPr>
      <w:rPr>
        <w:rFonts w:hint="default"/>
        <w:lang w:val="en-US" w:eastAsia="en-US" w:bidi="ar-SA"/>
      </w:rPr>
    </w:lvl>
    <w:lvl w:ilvl="5" w:tplc="8CBA34F8">
      <w:numFmt w:val="bullet"/>
      <w:lvlText w:val="•"/>
      <w:lvlJc w:val="left"/>
      <w:pPr>
        <w:ind w:left="2069" w:hanging="360"/>
      </w:pPr>
      <w:rPr>
        <w:rFonts w:hint="default"/>
        <w:lang w:val="en-US" w:eastAsia="en-US" w:bidi="ar-SA"/>
      </w:rPr>
    </w:lvl>
    <w:lvl w:ilvl="6" w:tplc="9018963E">
      <w:numFmt w:val="bullet"/>
      <w:lvlText w:val="•"/>
      <w:lvlJc w:val="left"/>
      <w:pPr>
        <w:ind w:left="2390" w:hanging="360"/>
      </w:pPr>
      <w:rPr>
        <w:rFonts w:hint="default"/>
        <w:lang w:val="en-US" w:eastAsia="en-US" w:bidi="ar-SA"/>
      </w:rPr>
    </w:lvl>
    <w:lvl w:ilvl="7" w:tplc="68A28174">
      <w:numFmt w:val="bullet"/>
      <w:lvlText w:val="•"/>
      <w:lvlJc w:val="left"/>
      <w:pPr>
        <w:ind w:left="2712" w:hanging="360"/>
      </w:pPr>
      <w:rPr>
        <w:rFonts w:hint="default"/>
        <w:lang w:val="en-US" w:eastAsia="en-US" w:bidi="ar-SA"/>
      </w:rPr>
    </w:lvl>
    <w:lvl w:ilvl="8" w:tplc="E61C8382">
      <w:numFmt w:val="bullet"/>
      <w:lvlText w:val="•"/>
      <w:lvlJc w:val="left"/>
      <w:pPr>
        <w:ind w:left="3034" w:hanging="360"/>
      </w:pPr>
      <w:rPr>
        <w:rFonts w:hint="default"/>
        <w:lang w:val="en-US" w:eastAsia="en-US" w:bidi="ar-SA"/>
      </w:rPr>
    </w:lvl>
  </w:abstractNum>
  <w:abstractNum w:abstractNumId="20" w15:restartNumberingAfterBreak="0">
    <w:nsid w:val="359D0F20"/>
    <w:multiLevelType w:val="hybridMultilevel"/>
    <w:tmpl w:val="E8209A9E"/>
    <w:lvl w:ilvl="0" w:tplc="14649C3C">
      <w:numFmt w:val="bullet"/>
      <w:lvlText w:val=""/>
      <w:lvlJc w:val="left"/>
      <w:pPr>
        <w:ind w:left="453" w:hanging="360"/>
      </w:pPr>
      <w:rPr>
        <w:rFonts w:ascii="Symbol" w:eastAsia="Symbol" w:hAnsi="Symbol" w:cs="Symbol" w:hint="default"/>
        <w:b w:val="0"/>
        <w:bCs w:val="0"/>
        <w:i w:val="0"/>
        <w:iCs w:val="0"/>
        <w:w w:val="100"/>
        <w:sz w:val="22"/>
        <w:szCs w:val="22"/>
        <w:lang w:val="en-US" w:eastAsia="en-US" w:bidi="ar-SA"/>
      </w:rPr>
    </w:lvl>
    <w:lvl w:ilvl="1" w:tplc="3FCCE3EA">
      <w:numFmt w:val="bullet"/>
      <w:lvlText w:val="•"/>
      <w:lvlJc w:val="left"/>
      <w:pPr>
        <w:ind w:left="781" w:hanging="360"/>
      </w:pPr>
      <w:rPr>
        <w:rFonts w:hint="default"/>
        <w:lang w:val="en-US" w:eastAsia="en-US" w:bidi="ar-SA"/>
      </w:rPr>
    </w:lvl>
    <w:lvl w:ilvl="2" w:tplc="1D9AEB42">
      <w:numFmt w:val="bullet"/>
      <w:lvlText w:val="•"/>
      <w:lvlJc w:val="left"/>
      <w:pPr>
        <w:ind w:left="1103" w:hanging="360"/>
      </w:pPr>
      <w:rPr>
        <w:rFonts w:hint="default"/>
        <w:lang w:val="en-US" w:eastAsia="en-US" w:bidi="ar-SA"/>
      </w:rPr>
    </w:lvl>
    <w:lvl w:ilvl="3" w:tplc="EA7049EA">
      <w:numFmt w:val="bullet"/>
      <w:lvlText w:val="•"/>
      <w:lvlJc w:val="left"/>
      <w:pPr>
        <w:ind w:left="1425" w:hanging="360"/>
      </w:pPr>
      <w:rPr>
        <w:rFonts w:hint="default"/>
        <w:lang w:val="en-US" w:eastAsia="en-US" w:bidi="ar-SA"/>
      </w:rPr>
    </w:lvl>
    <w:lvl w:ilvl="4" w:tplc="246484A4">
      <w:numFmt w:val="bullet"/>
      <w:lvlText w:val="•"/>
      <w:lvlJc w:val="left"/>
      <w:pPr>
        <w:ind w:left="1747" w:hanging="360"/>
      </w:pPr>
      <w:rPr>
        <w:rFonts w:hint="default"/>
        <w:lang w:val="en-US" w:eastAsia="en-US" w:bidi="ar-SA"/>
      </w:rPr>
    </w:lvl>
    <w:lvl w:ilvl="5" w:tplc="2E2A65E8">
      <w:numFmt w:val="bullet"/>
      <w:lvlText w:val="•"/>
      <w:lvlJc w:val="left"/>
      <w:pPr>
        <w:ind w:left="2069" w:hanging="360"/>
      </w:pPr>
      <w:rPr>
        <w:rFonts w:hint="default"/>
        <w:lang w:val="en-US" w:eastAsia="en-US" w:bidi="ar-SA"/>
      </w:rPr>
    </w:lvl>
    <w:lvl w:ilvl="6" w:tplc="CCC2EB5A">
      <w:numFmt w:val="bullet"/>
      <w:lvlText w:val="•"/>
      <w:lvlJc w:val="left"/>
      <w:pPr>
        <w:ind w:left="2390" w:hanging="360"/>
      </w:pPr>
      <w:rPr>
        <w:rFonts w:hint="default"/>
        <w:lang w:val="en-US" w:eastAsia="en-US" w:bidi="ar-SA"/>
      </w:rPr>
    </w:lvl>
    <w:lvl w:ilvl="7" w:tplc="8EC46740">
      <w:numFmt w:val="bullet"/>
      <w:lvlText w:val="•"/>
      <w:lvlJc w:val="left"/>
      <w:pPr>
        <w:ind w:left="2712" w:hanging="360"/>
      </w:pPr>
      <w:rPr>
        <w:rFonts w:hint="default"/>
        <w:lang w:val="en-US" w:eastAsia="en-US" w:bidi="ar-SA"/>
      </w:rPr>
    </w:lvl>
    <w:lvl w:ilvl="8" w:tplc="5E36BC86">
      <w:numFmt w:val="bullet"/>
      <w:lvlText w:val="•"/>
      <w:lvlJc w:val="left"/>
      <w:pPr>
        <w:ind w:left="3034" w:hanging="360"/>
      </w:pPr>
      <w:rPr>
        <w:rFonts w:hint="default"/>
        <w:lang w:val="en-US" w:eastAsia="en-US" w:bidi="ar-SA"/>
      </w:rPr>
    </w:lvl>
  </w:abstractNum>
  <w:abstractNum w:abstractNumId="21" w15:restartNumberingAfterBreak="0">
    <w:nsid w:val="39CF05F2"/>
    <w:multiLevelType w:val="hybridMultilevel"/>
    <w:tmpl w:val="A13E54C4"/>
    <w:lvl w:ilvl="0" w:tplc="75E08436">
      <w:numFmt w:val="bullet"/>
      <w:lvlText w:val=""/>
      <w:lvlJc w:val="left"/>
      <w:pPr>
        <w:ind w:left="454" w:hanging="360"/>
      </w:pPr>
      <w:rPr>
        <w:rFonts w:ascii="Symbol" w:eastAsia="Symbol" w:hAnsi="Symbol" w:cs="Symbol" w:hint="default"/>
        <w:b w:val="0"/>
        <w:bCs w:val="0"/>
        <w:i w:val="0"/>
        <w:iCs w:val="0"/>
        <w:w w:val="100"/>
        <w:sz w:val="22"/>
        <w:szCs w:val="22"/>
        <w:lang w:val="en-US" w:eastAsia="en-US" w:bidi="ar-SA"/>
      </w:rPr>
    </w:lvl>
    <w:lvl w:ilvl="1" w:tplc="6DDE7FE0">
      <w:numFmt w:val="bullet"/>
      <w:lvlText w:val="•"/>
      <w:lvlJc w:val="left"/>
      <w:pPr>
        <w:ind w:left="824" w:hanging="360"/>
      </w:pPr>
      <w:rPr>
        <w:rFonts w:hint="default"/>
        <w:lang w:val="en-US" w:eastAsia="en-US" w:bidi="ar-SA"/>
      </w:rPr>
    </w:lvl>
    <w:lvl w:ilvl="2" w:tplc="33D01D70">
      <w:numFmt w:val="bullet"/>
      <w:lvlText w:val="•"/>
      <w:lvlJc w:val="left"/>
      <w:pPr>
        <w:ind w:left="1188" w:hanging="360"/>
      </w:pPr>
      <w:rPr>
        <w:rFonts w:hint="default"/>
        <w:lang w:val="en-US" w:eastAsia="en-US" w:bidi="ar-SA"/>
      </w:rPr>
    </w:lvl>
    <w:lvl w:ilvl="3" w:tplc="B8508B7E">
      <w:numFmt w:val="bullet"/>
      <w:lvlText w:val="•"/>
      <w:lvlJc w:val="left"/>
      <w:pPr>
        <w:ind w:left="1552" w:hanging="360"/>
      </w:pPr>
      <w:rPr>
        <w:rFonts w:hint="default"/>
        <w:lang w:val="en-US" w:eastAsia="en-US" w:bidi="ar-SA"/>
      </w:rPr>
    </w:lvl>
    <w:lvl w:ilvl="4" w:tplc="05A87AD6">
      <w:numFmt w:val="bullet"/>
      <w:lvlText w:val="•"/>
      <w:lvlJc w:val="left"/>
      <w:pPr>
        <w:ind w:left="1917" w:hanging="360"/>
      </w:pPr>
      <w:rPr>
        <w:rFonts w:hint="default"/>
        <w:lang w:val="en-US" w:eastAsia="en-US" w:bidi="ar-SA"/>
      </w:rPr>
    </w:lvl>
    <w:lvl w:ilvl="5" w:tplc="E924A58C">
      <w:numFmt w:val="bullet"/>
      <w:lvlText w:val="•"/>
      <w:lvlJc w:val="left"/>
      <w:pPr>
        <w:ind w:left="2281" w:hanging="360"/>
      </w:pPr>
      <w:rPr>
        <w:rFonts w:hint="default"/>
        <w:lang w:val="en-US" w:eastAsia="en-US" w:bidi="ar-SA"/>
      </w:rPr>
    </w:lvl>
    <w:lvl w:ilvl="6" w:tplc="6A7232AC">
      <w:numFmt w:val="bullet"/>
      <w:lvlText w:val="•"/>
      <w:lvlJc w:val="left"/>
      <w:pPr>
        <w:ind w:left="2645" w:hanging="360"/>
      </w:pPr>
      <w:rPr>
        <w:rFonts w:hint="default"/>
        <w:lang w:val="en-US" w:eastAsia="en-US" w:bidi="ar-SA"/>
      </w:rPr>
    </w:lvl>
    <w:lvl w:ilvl="7" w:tplc="50FC5DC8">
      <w:numFmt w:val="bullet"/>
      <w:lvlText w:val="•"/>
      <w:lvlJc w:val="left"/>
      <w:pPr>
        <w:ind w:left="3010" w:hanging="360"/>
      </w:pPr>
      <w:rPr>
        <w:rFonts w:hint="default"/>
        <w:lang w:val="en-US" w:eastAsia="en-US" w:bidi="ar-SA"/>
      </w:rPr>
    </w:lvl>
    <w:lvl w:ilvl="8" w:tplc="1DA0FDAE">
      <w:numFmt w:val="bullet"/>
      <w:lvlText w:val="•"/>
      <w:lvlJc w:val="left"/>
      <w:pPr>
        <w:ind w:left="3374" w:hanging="360"/>
      </w:pPr>
      <w:rPr>
        <w:rFonts w:hint="default"/>
        <w:lang w:val="en-US" w:eastAsia="en-US" w:bidi="ar-SA"/>
      </w:rPr>
    </w:lvl>
  </w:abstractNum>
  <w:abstractNum w:abstractNumId="22" w15:restartNumberingAfterBreak="0">
    <w:nsid w:val="3C10703E"/>
    <w:multiLevelType w:val="hybridMultilevel"/>
    <w:tmpl w:val="07E66A9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205760F"/>
    <w:multiLevelType w:val="hybridMultilevel"/>
    <w:tmpl w:val="93F49C7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28D6553"/>
    <w:multiLevelType w:val="hybridMultilevel"/>
    <w:tmpl w:val="FC3415E2"/>
    <w:lvl w:ilvl="0" w:tplc="D1624C9E">
      <w:start w:val="1"/>
      <w:numFmt w:val="decimal"/>
      <w:lvlText w:val="%1."/>
      <w:lvlJc w:val="left"/>
      <w:pPr>
        <w:ind w:left="473" w:hanging="360"/>
      </w:pPr>
      <w:rPr>
        <w:rFonts w:ascii="Arial" w:eastAsia="Arial" w:hAnsi="Arial" w:cs="Arial" w:hint="default"/>
        <w:b w:val="0"/>
        <w:bCs w:val="0"/>
        <w:i w:val="0"/>
        <w:iCs w:val="0"/>
        <w:spacing w:val="-1"/>
        <w:w w:val="100"/>
        <w:sz w:val="22"/>
        <w:szCs w:val="22"/>
        <w:lang w:val="en-US" w:eastAsia="en-US" w:bidi="ar-SA"/>
      </w:rPr>
    </w:lvl>
    <w:lvl w:ilvl="1" w:tplc="DBF4A28A">
      <w:numFmt w:val="bullet"/>
      <w:lvlText w:val="•"/>
      <w:lvlJc w:val="left"/>
      <w:pPr>
        <w:ind w:left="1444" w:hanging="360"/>
      </w:pPr>
      <w:rPr>
        <w:rFonts w:hint="default"/>
        <w:lang w:val="en-US" w:eastAsia="en-US" w:bidi="ar-SA"/>
      </w:rPr>
    </w:lvl>
    <w:lvl w:ilvl="2" w:tplc="1ACEA36E">
      <w:numFmt w:val="bullet"/>
      <w:lvlText w:val="•"/>
      <w:lvlJc w:val="left"/>
      <w:pPr>
        <w:ind w:left="2409" w:hanging="360"/>
      </w:pPr>
      <w:rPr>
        <w:rFonts w:hint="default"/>
        <w:lang w:val="en-US" w:eastAsia="en-US" w:bidi="ar-SA"/>
      </w:rPr>
    </w:lvl>
    <w:lvl w:ilvl="3" w:tplc="418AD136">
      <w:numFmt w:val="bullet"/>
      <w:lvlText w:val="•"/>
      <w:lvlJc w:val="left"/>
      <w:pPr>
        <w:ind w:left="3373" w:hanging="360"/>
      </w:pPr>
      <w:rPr>
        <w:rFonts w:hint="default"/>
        <w:lang w:val="en-US" w:eastAsia="en-US" w:bidi="ar-SA"/>
      </w:rPr>
    </w:lvl>
    <w:lvl w:ilvl="4" w:tplc="9438CE7A">
      <w:numFmt w:val="bullet"/>
      <w:lvlText w:val="•"/>
      <w:lvlJc w:val="left"/>
      <w:pPr>
        <w:ind w:left="4338" w:hanging="360"/>
      </w:pPr>
      <w:rPr>
        <w:rFonts w:hint="default"/>
        <w:lang w:val="en-US" w:eastAsia="en-US" w:bidi="ar-SA"/>
      </w:rPr>
    </w:lvl>
    <w:lvl w:ilvl="5" w:tplc="A80ED0AC">
      <w:numFmt w:val="bullet"/>
      <w:lvlText w:val="•"/>
      <w:lvlJc w:val="left"/>
      <w:pPr>
        <w:ind w:left="5303" w:hanging="360"/>
      </w:pPr>
      <w:rPr>
        <w:rFonts w:hint="default"/>
        <w:lang w:val="en-US" w:eastAsia="en-US" w:bidi="ar-SA"/>
      </w:rPr>
    </w:lvl>
    <w:lvl w:ilvl="6" w:tplc="CDCCA474">
      <w:numFmt w:val="bullet"/>
      <w:lvlText w:val="•"/>
      <w:lvlJc w:val="left"/>
      <w:pPr>
        <w:ind w:left="6267" w:hanging="360"/>
      </w:pPr>
      <w:rPr>
        <w:rFonts w:hint="default"/>
        <w:lang w:val="en-US" w:eastAsia="en-US" w:bidi="ar-SA"/>
      </w:rPr>
    </w:lvl>
    <w:lvl w:ilvl="7" w:tplc="78C21622">
      <w:numFmt w:val="bullet"/>
      <w:lvlText w:val="•"/>
      <w:lvlJc w:val="left"/>
      <w:pPr>
        <w:ind w:left="7232" w:hanging="360"/>
      </w:pPr>
      <w:rPr>
        <w:rFonts w:hint="default"/>
        <w:lang w:val="en-US" w:eastAsia="en-US" w:bidi="ar-SA"/>
      </w:rPr>
    </w:lvl>
    <w:lvl w:ilvl="8" w:tplc="60647956">
      <w:numFmt w:val="bullet"/>
      <w:lvlText w:val="•"/>
      <w:lvlJc w:val="left"/>
      <w:pPr>
        <w:ind w:left="8197" w:hanging="360"/>
      </w:pPr>
      <w:rPr>
        <w:rFonts w:hint="default"/>
        <w:lang w:val="en-US" w:eastAsia="en-US" w:bidi="ar-SA"/>
      </w:rPr>
    </w:lvl>
  </w:abstractNum>
  <w:abstractNum w:abstractNumId="25" w15:restartNumberingAfterBreak="0">
    <w:nsid w:val="43A723BE"/>
    <w:multiLevelType w:val="hybridMultilevel"/>
    <w:tmpl w:val="5AE2EA9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BCC22A0"/>
    <w:multiLevelType w:val="hybridMultilevel"/>
    <w:tmpl w:val="26D65D2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EA020C"/>
    <w:multiLevelType w:val="hybridMultilevel"/>
    <w:tmpl w:val="94CAB57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DA5045F"/>
    <w:multiLevelType w:val="hybridMultilevel"/>
    <w:tmpl w:val="CF2C6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356A21"/>
    <w:multiLevelType w:val="hybridMultilevel"/>
    <w:tmpl w:val="6862E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4674C63"/>
    <w:multiLevelType w:val="hybridMultilevel"/>
    <w:tmpl w:val="69323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4159AA"/>
    <w:multiLevelType w:val="hybridMultilevel"/>
    <w:tmpl w:val="49D62136"/>
    <w:lvl w:ilvl="0" w:tplc="9D7AD26C">
      <w:start w:val="1"/>
      <w:numFmt w:val="decimal"/>
      <w:lvlText w:val="%1."/>
      <w:lvlJc w:val="left"/>
      <w:pPr>
        <w:ind w:left="473" w:hanging="360"/>
      </w:pPr>
      <w:rPr>
        <w:rFonts w:ascii="Arial" w:eastAsia="Arial" w:hAnsi="Arial" w:cs="Arial" w:hint="default"/>
        <w:b w:val="0"/>
        <w:bCs w:val="0"/>
        <w:i w:val="0"/>
        <w:iCs w:val="0"/>
        <w:spacing w:val="-1"/>
        <w:w w:val="100"/>
        <w:sz w:val="22"/>
        <w:szCs w:val="22"/>
        <w:lang w:val="en-US" w:eastAsia="en-US" w:bidi="ar-SA"/>
      </w:rPr>
    </w:lvl>
    <w:lvl w:ilvl="1" w:tplc="158ABF6E">
      <w:numFmt w:val="bullet"/>
      <w:lvlText w:val="•"/>
      <w:lvlJc w:val="left"/>
      <w:pPr>
        <w:ind w:left="1444" w:hanging="360"/>
      </w:pPr>
      <w:rPr>
        <w:rFonts w:hint="default"/>
        <w:lang w:val="en-US" w:eastAsia="en-US" w:bidi="ar-SA"/>
      </w:rPr>
    </w:lvl>
    <w:lvl w:ilvl="2" w:tplc="84E83404">
      <w:numFmt w:val="bullet"/>
      <w:lvlText w:val="•"/>
      <w:lvlJc w:val="left"/>
      <w:pPr>
        <w:ind w:left="2409" w:hanging="360"/>
      </w:pPr>
      <w:rPr>
        <w:rFonts w:hint="default"/>
        <w:lang w:val="en-US" w:eastAsia="en-US" w:bidi="ar-SA"/>
      </w:rPr>
    </w:lvl>
    <w:lvl w:ilvl="3" w:tplc="05D4EFD8">
      <w:numFmt w:val="bullet"/>
      <w:lvlText w:val="•"/>
      <w:lvlJc w:val="left"/>
      <w:pPr>
        <w:ind w:left="3373" w:hanging="360"/>
      </w:pPr>
      <w:rPr>
        <w:rFonts w:hint="default"/>
        <w:lang w:val="en-US" w:eastAsia="en-US" w:bidi="ar-SA"/>
      </w:rPr>
    </w:lvl>
    <w:lvl w:ilvl="4" w:tplc="D8E8D8EC">
      <w:numFmt w:val="bullet"/>
      <w:lvlText w:val="•"/>
      <w:lvlJc w:val="left"/>
      <w:pPr>
        <w:ind w:left="4338" w:hanging="360"/>
      </w:pPr>
      <w:rPr>
        <w:rFonts w:hint="default"/>
        <w:lang w:val="en-US" w:eastAsia="en-US" w:bidi="ar-SA"/>
      </w:rPr>
    </w:lvl>
    <w:lvl w:ilvl="5" w:tplc="6C489C88">
      <w:numFmt w:val="bullet"/>
      <w:lvlText w:val="•"/>
      <w:lvlJc w:val="left"/>
      <w:pPr>
        <w:ind w:left="5303" w:hanging="360"/>
      </w:pPr>
      <w:rPr>
        <w:rFonts w:hint="default"/>
        <w:lang w:val="en-US" w:eastAsia="en-US" w:bidi="ar-SA"/>
      </w:rPr>
    </w:lvl>
    <w:lvl w:ilvl="6" w:tplc="92ECE1CE">
      <w:numFmt w:val="bullet"/>
      <w:lvlText w:val="•"/>
      <w:lvlJc w:val="left"/>
      <w:pPr>
        <w:ind w:left="6267" w:hanging="360"/>
      </w:pPr>
      <w:rPr>
        <w:rFonts w:hint="default"/>
        <w:lang w:val="en-US" w:eastAsia="en-US" w:bidi="ar-SA"/>
      </w:rPr>
    </w:lvl>
    <w:lvl w:ilvl="7" w:tplc="426E060C">
      <w:numFmt w:val="bullet"/>
      <w:lvlText w:val="•"/>
      <w:lvlJc w:val="left"/>
      <w:pPr>
        <w:ind w:left="7232" w:hanging="360"/>
      </w:pPr>
      <w:rPr>
        <w:rFonts w:hint="default"/>
        <w:lang w:val="en-US" w:eastAsia="en-US" w:bidi="ar-SA"/>
      </w:rPr>
    </w:lvl>
    <w:lvl w:ilvl="8" w:tplc="7234C0E6">
      <w:numFmt w:val="bullet"/>
      <w:lvlText w:val="•"/>
      <w:lvlJc w:val="left"/>
      <w:pPr>
        <w:ind w:left="8197" w:hanging="360"/>
      </w:pPr>
      <w:rPr>
        <w:rFonts w:hint="default"/>
        <w:lang w:val="en-US" w:eastAsia="en-US" w:bidi="ar-SA"/>
      </w:rPr>
    </w:lvl>
  </w:abstractNum>
  <w:abstractNum w:abstractNumId="32" w15:restartNumberingAfterBreak="0">
    <w:nsid w:val="56FC516C"/>
    <w:multiLevelType w:val="hybridMultilevel"/>
    <w:tmpl w:val="C9680F02"/>
    <w:lvl w:ilvl="0" w:tplc="FB069878">
      <w:start w:val="1"/>
      <w:numFmt w:val="decimal"/>
      <w:lvlText w:val="%1."/>
      <w:lvlJc w:val="left"/>
      <w:pPr>
        <w:ind w:left="473" w:hanging="360"/>
      </w:pPr>
      <w:rPr>
        <w:rFonts w:ascii="Arial" w:eastAsia="Arial" w:hAnsi="Arial" w:cs="Arial" w:hint="default"/>
        <w:b w:val="0"/>
        <w:bCs w:val="0"/>
        <w:i w:val="0"/>
        <w:iCs w:val="0"/>
        <w:spacing w:val="-1"/>
        <w:w w:val="100"/>
        <w:sz w:val="22"/>
        <w:szCs w:val="22"/>
        <w:lang w:val="en-US" w:eastAsia="en-US" w:bidi="ar-SA"/>
      </w:rPr>
    </w:lvl>
    <w:lvl w:ilvl="1" w:tplc="AA1A13A6">
      <w:numFmt w:val="bullet"/>
      <w:lvlText w:val="•"/>
      <w:lvlJc w:val="left"/>
      <w:pPr>
        <w:ind w:left="1444" w:hanging="360"/>
      </w:pPr>
      <w:rPr>
        <w:rFonts w:hint="default"/>
        <w:lang w:val="en-US" w:eastAsia="en-US" w:bidi="ar-SA"/>
      </w:rPr>
    </w:lvl>
    <w:lvl w:ilvl="2" w:tplc="3A0A096C">
      <w:numFmt w:val="bullet"/>
      <w:lvlText w:val="•"/>
      <w:lvlJc w:val="left"/>
      <w:pPr>
        <w:ind w:left="2409" w:hanging="360"/>
      </w:pPr>
      <w:rPr>
        <w:rFonts w:hint="default"/>
        <w:lang w:val="en-US" w:eastAsia="en-US" w:bidi="ar-SA"/>
      </w:rPr>
    </w:lvl>
    <w:lvl w:ilvl="3" w:tplc="F2183B9E">
      <w:numFmt w:val="bullet"/>
      <w:lvlText w:val="•"/>
      <w:lvlJc w:val="left"/>
      <w:pPr>
        <w:ind w:left="3373" w:hanging="360"/>
      </w:pPr>
      <w:rPr>
        <w:rFonts w:hint="default"/>
        <w:lang w:val="en-US" w:eastAsia="en-US" w:bidi="ar-SA"/>
      </w:rPr>
    </w:lvl>
    <w:lvl w:ilvl="4" w:tplc="7174EC78">
      <w:numFmt w:val="bullet"/>
      <w:lvlText w:val="•"/>
      <w:lvlJc w:val="left"/>
      <w:pPr>
        <w:ind w:left="4338" w:hanging="360"/>
      </w:pPr>
      <w:rPr>
        <w:rFonts w:hint="default"/>
        <w:lang w:val="en-US" w:eastAsia="en-US" w:bidi="ar-SA"/>
      </w:rPr>
    </w:lvl>
    <w:lvl w:ilvl="5" w:tplc="4364CF4C">
      <w:numFmt w:val="bullet"/>
      <w:lvlText w:val="•"/>
      <w:lvlJc w:val="left"/>
      <w:pPr>
        <w:ind w:left="5303" w:hanging="360"/>
      </w:pPr>
      <w:rPr>
        <w:rFonts w:hint="default"/>
        <w:lang w:val="en-US" w:eastAsia="en-US" w:bidi="ar-SA"/>
      </w:rPr>
    </w:lvl>
    <w:lvl w:ilvl="6" w:tplc="0DD4CCCE">
      <w:numFmt w:val="bullet"/>
      <w:lvlText w:val="•"/>
      <w:lvlJc w:val="left"/>
      <w:pPr>
        <w:ind w:left="6267" w:hanging="360"/>
      </w:pPr>
      <w:rPr>
        <w:rFonts w:hint="default"/>
        <w:lang w:val="en-US" w:eastAsia="en-US" w:bidi="ar-SA"/>
      </w:rPr>
    </w:lvl>
    <w:lvl w:ilvl="7" w:tplc="91B665E0">
      <w:numFmt w:val="bullet"/>
      <w:lvlText w:val="•"/>
      <w:lvlJc w:val="left"/>
      <w:pPr>
        <w:ind w:left="7232" w:hanging="360"/>
      </w:pPr>
      <w:rPr>
        <w:rFonts w:hint="default"/>
        <w:lang w:val="en-US" w:eastAsia="en-US" w:bidi="ar-SA"/>
      </w:rPr>
    </w:lvl>
    <w:lvl w:ilvl="8" w:tplc="9C7A97C4">
      <w:numFmt w:val="bullet"/>
      <w:lvlText w:val="•"/>
      <w:lvlJc w:val="left"/>
      <w:pPr>
        <w:ind w:left="8197" w:hanging="360"/>
      </w:pPr>
      <w:rPr>
        <w:rFonts w:hint="default"/>
        <w:lang w:val="en-US" w:eastAsia="en-US" w:bidi="ar-SA"/>
      </w:rPr>
    </w:lvl>
  </w:abstractNum>
  <w:abstractNum w:abstractNumId="33" w15:restartNumberingAfterBreak="0">
    <w:nsid w:val="59780FE1"/>
    <w:multiLevelType w:val="hybridMultilevel"/>
    <w:tmpl w:val="D71CECD2"/>
    <w:lvl w:ilvl="0" w:tplc="E280F882">
      <w:numFmt w:val="bullet"/>
      <w:lvlText w:val=""/>
      <w:lvlJc w:val="left"/>
      <w:pPr>
        <w:ind w:left="454" w:hanging="360"/>
      </w:pPr>
      <w:rPr>
        <w:rFonts w:ascii="Symbol" w:eastAsia="Symbol" w:hAnsi="Symbol" w:cs="Symbol" w:hint="default"/>
        <w:b w:val="0"/>
        <w:bCs w:val="0"/>
        <w:i w:val="0"/>
        <w:iCs w:val="0"/>
        <w:w w:val="100"/>
        <w:sz w:val="22"/>
        <w:szCs w:val="22"/>
        <w:lang w:val="en-US" w:eastAsia="en-US" w:bidi="ar-SA"/>
      </w:rPr>
    </w:lvl>
    <w:lvl w:ilvl="1" w:tplc="362C7E04">
      <w:numFmt w:val="bullet"/>
      <w:lvlText w:val="•"/>
      <w:lvlJc w:val="left"/>
      <w:pPr>
        <w:ind w:left="824" w:hanging="360"/>
      </w:pPr>
      <w:rPr>
        <w:rFonts w:hint="default"/>
        <w:lang w:val="en-US" w:eastAsia="en-US" w:bidi="ar-SA"/>
      </w:rPr>
    </w:lvl>
    <w:lvl w:ilvl="2" w:tplc="C6E242F2">
      <w:numFmt w:val="bullet"/>
      <w:lvlText w:val="•"/>
      <w:lvlJc w:val="left"/>
      <w:pPr>
        <w:ind w:left="1188" w:hanging="360"/>
      </w:pPr>
      <w:rPr>
        <w:rFonts w:hint="default"/>
        <w:lang w:val="en-US" w:eastAsia="en-US" w:bidi="ar-SA"/>
      </w:rPr>
    </w:lvl>
    <w:lvl w:ilvl="3" w:tplc="8EA25B22">
      <w:numFmt w:val="bullet"/>
      <w:lvlText w:val="•"/>
      <w:lvlJc w:val="left"/>
      <w:pPr>
        <w:ind w:left="1552" w:hanging="360"/>
      </w:pPr>
      <w:rPr>
        <w:rFonts w:hint="default"/>
        <w:lang w:val="en-US" w:eastAsia="en-US" w:bidi="ar-SA"/>
      </w:rPr>
    </w:lvl>
    <w:lvl w:ilvl="4" w:tplc="7BFC184A">
      <w:numFmt w:val="bullet"/>
      <w:lvlText w:val="•"/>
      <w:lvlJc w:val="left"/>
      <w:pPr>
        <w:ind w:left="1917" w:hanging="360"/>
      </w:pPr>
      <w:rPr>
        <w:rFonts w:hint="default"/>
        <w:lang w:val="en-US" w:eastAsia="en-US" w:bidi="ar-SA"/>
      </w:rPr>
    </w:lvl>
    <w:lvl w:ilvl="5" w:tplc="2E28348E">
      <w:numFmt w:val="bullet"/>
      <w:lvlText w:val="•"/>
      <w:lvlJc w:val="left"/>
      <w:pPr>
        <w:ind w:left="2281" w:hanging="360"/>
      </w:pPr>
      <w:rPr>
        <w:rFonts w:hint="default"/>
        <w:lang w:val="en-US" w:eastAsia="en-US" w:bidi="ar-SA"/>
      </w:rPr>
    </w:lvl>
    <w:lvl w:ilvl="6" w:tplc="7AF80C72">
      <w:numFmt w:val="bullet"/>
      <w:lvlText w:val="•"/>
      <w:lvlJc w:val="left"/>
      <w:pPr>
        <w:ind w:left="2645" w:hanging="360"/>
      </w:pPr>
      <w:rPr>
        <w:rFonts w:hint="default"/>
        <w:lang w:val="en-US" w:eastAsia="en-US" w:bidi="ar-SA"/>
      </w:rPr>
    </w:lvl>
    <w:lvl w:ilvl="7" w:tplc="C52E1EB4">
      <w:numFmt w:val="bullet"/>
      <w:lvlText w:val="•"/>
      <w:lvlJc w:val="left"/>
      <w:pPr>
        <w:ind w:left="3010" w:hanging="360"/>
      </w:pPr>
      <w:rPr>
        <w:rFonts w:hint="default"/>
        <w:lang w:val="en-US" w:eastAsia="en-US" w:bidi="ar-SA"/>
      </w:rPr>
    </w:lvl>
    <w:lvl w:ilvl="8" w:tplc="2C70298C">
      <w:numFmt w:val="bullet"/>
      <w:lvlText w:val="•"/>
      <w:lvlJc w:val="left"/>
      <w:pPr>
        <w:ind w:left="3374" w:hanging="360"/>
      </w:pPr>
      <w:rPr>
        <w:rFonts w:hint="default"/>
        <w:lang w:val="en-US" w:eastAsia="en-US" w:bidi="ar-SA"/>
      </w:rPr>
    </w:lvl>
  </w:abstractNum>
  <w:abstractNum w:abstractNumId="34" w15:restartNumberingAfterBreak="0">
    <w:nsid w:val="5B936161"/>
    <w:multiLevelType w:val="hybridMultilevel"/>
    <w:tmpl w:val="38BE34A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5F2D16E4"/>
    <w:multiLevelType w:val="hybridMultilevel"/>
    <w:tmpl w:val="BB8EEAC8"/>
    <w:lvl w:ilvl="0" w:tplc="94AAB14E">
      <w:numFmt w:val="bullet"/>
      <w:lvlText w:val=""/>
      <w:lvlJc w:val="left"/>
      <w:pPr>
        <w:ind w:left="454" w:hanging="360"/>
      </w:pPr>
      <w:rPr>
        <w:rFonts w:ascii="Symbol" w:eastAsia="Symbol" w:hAnsi="Symbol" w:cs="Symbol" w:hint="default"/>
        <w:b w:val="0"/>
        <w:bCs w:val="0"/>
        <w:i w:val="0"/>
        <w:iCs w:val="0"/>
        <w:w w:val="100"/>
        <w:sz w:val="22"/>
        <w:szCs w:val="22"/>
        <w:lang w:val="en-US" w:eastAsia="en-US" w:bidi="ar-SA"/>
      </w:rPr>
    </w:lvl>
    <w:lvl w:ilvl="1" w:tplc="72F6B584">
      <w:numFmt w:val="bullet"/>
      <w:lvlText w:val="•"/>
      <w:lvlJc w:val="left"/>
      <w:pPr>
        <w:ind w:left="824" w:hanging="360"/>
      </w:pPr>
      <w:rPr>
        <w:rFonts w:hint="default"/>
        <w:lang w:val="en-US" w:eastAsia="en-US" w:bidi="ar-SA"/>
      </w:rPr>
    </w:lvl>
    <w:lvl w:ilvl="2" w:tplc="2B26DE6A">
      <w:numFmt w:val="bullet"/>
      <w:lvlText w:val="•"/>
      <w:lvlJc w:val="left"/>
      <w:pPr>
        <w:ind w:left="1188" w:hanging="360"/>
      </w:pPr>
      <w:rPr>
        <w:rFonts w:hint="default"/>
        <w:lang w:val="en-US" w:eastAsia="en-US" w:bidi="ar-SA"/>
      </w:rPr>
    </w:lvl>
    <w:lvl w:ilvl="3" w:tplc="3D0A2368">
      <w:numFmt w:val="bullet"/>
      <w:lvlText w:val="•"/>
      <w:lvlJc w:val="left"/>
      <w:pPr>
        <w:ind w:left="1552" w:hanging="360"/>
      </w:pPr>
      <w:rPr>
        <w:rFonts w:hint="default"/>
        <w:lang w:val="en-US" w:eastAsia="en-US" w:bidi="ar-SA"/>
      </w:rPr>
    </w:lvl>
    <w:lvl w:ilvl="4" w:tplc="C8CCC016">
      <w:numFmt w:val="bullet"/>
      <w:lvlText w:val="•"/>
      <w:lvlJc w:val="left"/>
      <w:pPr>
        <w:ind w:left="1917" w:hanging="360"/>
      </w:pPr>
      <w:rPr>
        <w:rFonts w:hint="default"/>
        <w:lang w:val="en-US" w:eastAsia="en-US" w:bidi="ar-SA"/>
      </w:rPr>
    </w:lvl>
    <w:lvl w:ilvl="5" w:tplc="8F7C34BA">
      <w:numFmt w:val="bullet"/>
      <w:lvlText w:val="•"/>
      <w:lvlJc w:val="left"/>
      <w:pPr>
        <w:ind w:left="2281" w:hanging="360"/>
      </w:pPr>
      <w:rPr>
        <w:rFonts w:hint="default"/>
        <w:lang w:val="en-US" w:eastAsia="en-US" w:bidi="ar-SA"/>
      </w:rPr>
    </w:lvl>
    <w:lvl w:ilvl="6" w:tplc="4EE2938E">
      <w:numFmt w:val="bullet"/>
      <w:lvlText w:val="•"/>
      <w:lvlJc w:val="left"/>
      <w:pPr>
        <w:ind w:left="2645" w:hanging="360"/>
      </w:pPr>
      <w:rPr>
        <w:rFonts w:hint="default"/>
        <w:lang w:val="en-US" w:eastAsia="en-US" w:bidi="ar-SA"/>
      </w:rPr>
    </w:lvl>
    <w:lvl w:ilvl="7" w:tplc="27F2B106">
      <w:numFmt w:val="bullet"/>
      <w:lvlText w:val="•"/>
      <w:lvlJc w:val="left"/>
      <w:pPr>
        <w:ind w:left="3010" w:hanging="360"/>
      </w:pPr>
      <w:rPr>
        <w:rFonts w:hint="default"/>
        <w:lang w:val="en-US" w:eastAsia="en-US" w:bidi="ar-SA"/>
      </w:rPr>
    </w:lvl>
    <w:lvl w:ilvl="8" w:tplc="E5DCCEAE">
      <w:numFmt w:val="bullet"/>
      <w:lvlText w:val="•"/>
      <w:lvlJc w:val="left"/>
      <w:pPr>
        <w:ind w:left="3374" w:hanging="360"/>
      </w:pPr>
      <w:rPr>
        <w:rFonts w:hint="default"/>
        <w:lang w:val="en-US" w:eastAsia="en-US" w:bidi="ar-SA"/>
      </w:rPr>
    </w:lvl>
  </w:abstractNum>
  <w:abstractNum w:abstractNumId="36" w15:restartNumberingAfterBreak="0">
    <w:nsid w:val="63DE0628"/>
    <w:multiLevelType w:val="hybridMultilevel"/>
    <w:tmpl w:val="A962C024"/>
    <w:lvl w:ilvl="0" w:tplc="BD6C8A52">
      <w:start w:val="1"/>
      <w:numFmt w:val="decimal"/>
      <w:lvlText w:val="%1."/>
      <w:lvlJc w:val="left"/>
      <w:pPr>
        <w:ind w:left="473" w:hanging="360"/>
      </w:pPr>
      <w:rPr>
        <w:rFonts w:ascii="Arial" w:eastAsia="Arial" w:hAnsi="Arial" w:cs="Arial" w:hint="default"/>
        <w:b w:val="0"/>
        <w:bCs w:val="0"/>
        <w:i w:val="0"/>
        <w:iCs w:val="0"/>
        <w:spacing w:val="-1"/>
        <w:w w:val="100"/>
        <w:sz w:val="22"/>
        <w:szCs w:val="22"/>
        <w:lang w:val="en-US" w:eastAsia="en-US" w:bidi="ar-SA"/>
      </w:rPr>
    </w:lvl>
    <w:lvl w:ilvl="1" w:tplc="E96ED07C">
      <w:numFmt w:val="bullet"/>
      <w:lvlText w:val="•"/>
      <w:lvlJc w:val="left"/>
      <w:pPr>
        <w:ind w:left="1444" w:hanging="360"/>
      </w:pPr>
      <w:rPr>
        <w:rFonts w:hint="default"/>
        <w:lang w:val="en-US" w:eastAsia="en-US" w:bidi="ar-SA"/>
      </w:rPr>
    </w:lvl>
    <w:lvl w:ilvl="2" w:tplc="B69C0258">
      <w:numFmt w:val="bullet"/>
      <w:lvlText w:val="•"/>
      <w:lvlJc w:val="left"/>
      <w:pPr>
        <w:ind w:left="2409" w:hanging="360"/>
      </w:pPr>
      <w:rPr>
        <w:rFonts w:hint="default"/>
        <w:lang w:val="en-US" w:eastAsia="en-US" w:bidi="ar-SA"/>
      </w:rPr>
    </w:lvl>
    <w:lvl w:ilvl="3" w:tplc="51383F0A">
      <w:numFmt w:val="bullet"/>
      <w:lvlText w:val="•"/>
      <w:lvlJc w:val="left"/>
      <w:pPr>
        <w:ind w:left="3373" w:hanging="360"/>
      </w:pPr>
      <w:rPr>
        <w:rFonts w:hint="default"/>
        <w:lang w:val="en-US" w:eastAsia="en-US" w:bidi="ar-SA"/>
      </w:rPr>
    </w:lvl>
    <w:lvl w:ilvl="4" w:tplc="DBE8F01A">
      <w:numFmt w:val="bullet"/>
      <w:lvlText w:val="•"/>
      <w:lvlJc w:val="left"/>
      <w:pPr>
        <w:ind w:left="4338" w:hanging="360"/>
      </w:pPr>
      <w:rPr>
        <w:rFonts w:hint="default"/>
        <w:lang w:val="en-US" w:eastAsia="en-US" w:bidi="ar-SA"/>
      </w:rPr>
    </w:lvl>
    <w:lvl w:ilvl="5" w:tplc="98CAE760">
      <w:numFmt w:val="bullet"/>
      <w:lvlText w:val="•"/>
      <w:lvlJc w:val="left"/>
      <w:pPr>
        <w:ind w:left="5303" w:hanging="360"/>
      </w:pPr>
      <w:rPr>
        <w:rFonts w:hint="default"/>
        <w:lang w:val="en-US" w:eastAsia="en-US" w:bidi="ar-SA"/>
      </w:rPr>
    </w:lvl>
    <w:lvl w:ilvl="6" w:tplc="D2FE1880">
      <w:numFmt w:val="bullet"/>
      <w:lvlText w:val="•"/>
      <w:lvlJc w:val="left"/>
      <w:pPr>
        <w:ind w:left="6267" w:hanging="360"/>
      </w:pPr>
      <w:rPr>
        <w:rFonts w:hint="default"/>
        <w:lang w:val="en-US" w:eastAsia="en-US" w:bidi="ar-SA"/>
      </w:rPr>
    </w:lvl>
    <w:lvl w:ilvl="7" w:tplc="3FDC3D50">
      <w:numFmt w:val="bullet"/>
      <w:lvlText w:val="•"/>
      <w:lvlJc w:val="left"/>
      <w:pPr>
        <w:ind w:left="7232" w:hanging="360"/>
      </w:pPr>
      <w:rPr>
        <w:rFonts w:hint="default"/>
        <w:lang w:val="en-US" w:eastAsia="en-US" w:bidi="ar-SA"/>
      </w:rPr>
    </w:lvl>
    <w:lvl w:ilvl="8" w:tplc="75129A5C">
      <w:numFmt w:val="bullet"/>
      <w:lvlText w:val="•"/>
      <w:lvlJc w:val="left"/>
      <w:pPr>
        <w:ind w:left="8197" w:hanging="360"/>
      </w:pPr>
      <w:rPr>
        <w:rFonts w:hint="default"/>
        <w:lang w:val="en-US" w:eastAsia="en-US" w:bidi="ar-SA"/>
      </w:rPr>
    </w:lvl>
  </w:abstractNum>
  <w:abstractNum w:abstractNumId="37" w15:restartNumberingAfterBreak="0">
    <w:nsid w:val="64DE5801"/>
    <w:multiLevelType w:val="hybridMultilevel"/>
    <w:tmpl w:val="8AF66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7E5CDD"/>
    <w:multiLevelType w:val="hybridMultilevel"/>
    <w:tmpl w:val="B94ABFD4"/>
    <w:lvl w:ilvl="0" w:tplc="C5FAAB0C">
      <w:start w:val="1"/>
      <w:numFmt w:val="decimal"/>
      <w:lvlText w:val="%1."/>
      <w:lvlJc w:val="left"/>
      <w:pPr>
        <w:ind w:left="473" w:hanging="360"/>
      </w:pPr>
      <w:rPr>
        <w:rFonts w:ascii="Arial" w:eastAsia="Arial" w:hAnsi="Arial" w:cs="Arial" w:hint="default"/>
        <w:b w:val="0"/>
        <w:bCs w:val="0"/>
        <w:i w:val="0"/>
        <w:iCs w:val="0"/>
        <w:spacing w:val="-1"/>
        <w:w w:val="100"/>
        <w:sz w:val="22"/>
        <w:szCs w:val="22"/>
        <w:lang w:val="en-US" w:eastAsia="en-US" w:bidi="ar-SA"/>
      </w:rPr>
    </w:lvl>
    <w:lvl w:ilvl="1" w:tplc="70306558">
      <w:numFmt w:val="bullet"/>
      <w:lvlText w:val="•"/>
      <w:lvlJc w:val="left"/>
      <w:pPr>
        <w:ind w:left="1444" w:hanging="360"/>
      </w:pPr>
      <w:rPr>
        <w:rFonts w:hint="default"/>
        <w:lang w:val="en-US" w:eastAsia="en-US" w:bidi="ar-SA"/>
      </w:rPr>
    </w:lvl>
    <w:lvl w:ilvl="2" w:tplc="64605196">
      <w:numFmt w:val="bullet"/>
      <w:lvlText w:val="•"/>
      <w:lvlJc w:val="left"/>
      <w:pPr>
        <w:ind w:left="2409" w:hanging="360"/>
      </w:pPr>
      <w:rPr>
        <w:rFonts w:hint="default"/>
        <w:lang w:val="en-US" w:eastAsia="en-US" w:bidi="ar-SA"/>
      </w:rPr>
    </w:lvl>
    <w:lvl w:ilvl="3" w:tplc="3A6E0E96">
      <w:numFmt w:val="bullet"/>
      <w:lvlText w:val="•"/>
      <w:lvlJc w:val="left"/>
      <w:pPr>
        <w:ind w:left="3373" w:hanging="360"/>
      </w:pPr>
      <w:rPr>
        <w:rFonts w:hint="default"/>
        <w:lang w:val="en-US" w:eastAsia="en-US" w:bidi="ar-SA"/>
      </w:rPr>
    </w:lvl>
    <w:lvl w:ilvl="4" w:tplc="03063BA6">
      <w:numFmt w:val="bullet"/>
      <w:lvlText w:val="•"/>
      <w:lvlJc w:val="left"/>
      <w:pPr>
        <w:ind w:left="4338" w:hanging="360"/>
      </w:pPr>
      <w:rPr>
        <w:rFonts w:hint="default"/>
        <w:lang w:val="en-US" w:eastAsia="en-US" w:bidi="ar-SA"/>
      </w:rPr>
    </w:lvl>
    <w:lvl w:ilvl="5" w:tplc="D9DA06A2">
      <w:numFmt w:val="bullet"/>
      <w:lvlText w:val="•"/>
      <w:lvlJc w:val="left"/>
      <w:pPr>
        <w:ind w:left="5303" w:hanging="360"/>
      </w:pPr>
      <w:rPr>
        <w:rFonts w:hint="default"/>
        <w:lang w:val="en-US" w:eastAsia="en-US" w:bidi="ar-SA"/>
      </w:rPr>
    </w:lvl>
    <w:lvl w:ilvl="6" w:tplc="D676FC18">
      <w:numFmt w:val="bullet"/>
      <w:lvlText w:val="•"/>
      <w:lvlJc w:val="left"/>
      <w:pPr>
        <w:ind w:left="6267" w:hanging="360"/>
      </w:pPr>
      <w:rPr>
        <w:rFonts w:hint="default"/>
        <w:lang w:val="en-US" w:eastAsia="en-US" w:bidi="ar-SA"/>
      </w:rPr>
    </w:lvl>
    <w:lvl w:ilvl="7" w:tplc="E42288D4">
      <w:numFmt w:val="bullet"/>
      <w:lvlText w:val="•"/>
      <w:lvlJc w:val="left"/>
      <w:pPr>
        <w:ind w:left="7232" w:hanging="360"/>
      </w:pPr>
      <w:rPr>
        <w:rFonts w:hint="default"/>
        <w:lang w:val="en-US" w:eastAsia="en-US" w:bidi="ar-SA"/>
      </w:rPr>
    </w:lvl>
    <w:lvl w:ilvl="8" w:tplc="9A146F06">
      <w:numFmt w:val="bullet"/>
      <w:lvlText w:val="•"/>
      <w:lvlJc w:val="left"/>
      <w:pPr>
        <w:ind w:left="8197" w:hanging="360"/>
      </w:pPr>
      <w:rPr>
        <w:rFonts w:hint="default"/>
        <w:lang w:val="en-US" w:eastAsia="en-US" w:bidi="ar-SA"/>
      </w:rPr>
    </w:lvl>
  </w:abstractNum>
  <w:abstractNum w:abstractNumId="39" w15:restartNumberingAfterBreak="0">
    <w:nsid w:val="7404119D"/>
    <w:multiLevelType w:val="hybridMultilevel"/>
    <w:tmpl w:val="D0EEC0B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74814E8B"/>
    <w:multiLevelType w:val="hybridMultilevel"/>
    <w:tmpl w:val="D8ACE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CE3A35"/>
    <w:multiLevelType w:val="hybridMultilevel"/>
    <w:tmpl w:val="9A3ED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A6674C7"/>
    <w:multiLevelType w:val="hybridMultilevel"/>
    <w:tmpl w:val="B0206998"/>
    <w:lvl w:ilvl="0" w:tplc="064CF9B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3" w15:restartNumberingAfterBreak="0">
    <w:nsid w:val="7C23197D"/>
    <w:multiLevelType w:val="hybridMultilevel"/>
    <w:tmpl w:val="EDD6F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F52370"/>
    <w:multiLevelType w:val="hybridMultilevel"/>
    <w:tmpl w:val="637E448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7D6D097A"/>
    <w:multiLevelType w:val="hybridMultilevel"/>
    <w:tmpl w:val="77ACA30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7967626">
    <w:abstractNumId w:val="8"/>
  </w:num>
  <w:num w:numId="2" w16cid:durableId="821580380">
    <w:abstractNumId w:val="37"/>
  </w:num>
  <w:num w:numId="3" w16cid:durableId="473253864">
    <w:abstractNumId w:val="36"/>
  </w:num>
  <w:num w:numId="4" w16cid:durableId="1410154794">
    <w:abstractNumId w:val="31"/>
  </w:num>
  <w:num w:numId="5" w16cid:durableId="763842121">
    <w:abstractNumId w:val="38"/>
  </w:num>
  <w:num w:numId="6" w16cid:durableId="2056612113">
    <w:abstractNumId w:val="0"/>
  </w:num>
  <w:num w:numId="7" w16cid:durableId="1703241682">
    <w:abstractNumId w:val="24"/>
  </w:num>
  <w:num w:numId="8" w16cid:durableId="299649049">
    <w:abstractNumId w:val="15"/>
  </w:num>
  <w:num w:numId="9" w16cid:durableId="263926633">
    <w:abstractNumId w:val="4"/>
  </w:num>
  <w:num w:numId="10" w16cid:durableId="1414088938">
    <w:abstractNumId w:val="32"/>
  </w:num>
  <w:num w:numId="11" w16cid:durableId="880749209">
    <w:abstractNumId w:val="18"/>
  </w:num>
  <w:num w:numId="12" w16cid:durableId="1883469774">
    <w:abstractNumId w:val="35"/>
  </w:num>
  <w:num w:numId="13" w16cid:durableId="2046635554">
    <w:abstractNumId w:val="6"/>
  </w:num>
  <w:num w:numId="14" w16cid:durableId="2031367738">
    <w:abstractNumId w:val="33"/>
  </w:num>
  <w:num w:numId="15" w16cid:durableId="2065449625">
    <w:abstractNumId w:val="21"/>
  </w:num>
  <w:num w:numId="16" w16cid:durableId="425738323">
    <w:abstractNumId w:val="20"/>
  </w:num>
  <w:num w:numId="17" w16cid:durableId="1792938854">
    <w:abstractNumId w:val="19"/>
  </w:num>
  <w:num w:numId="18" w16cid:durableId="1899826502">
    <w:abstractNumId w:val="34"/>
  </w:num>
  <w:num w:numId="19" w16cid:durableId="1775785647">
    <w:abstractNumId w:val="5"/>
  </w:num>
  <w:num w:numId="20" w16cid:durableId="990212740">
    <w:abstractNumId w:val="10"/>
  </w:num>
  <w:num w:numId="21" w16cid:durableId="2028872063">
    <w:abstractNumId w:val="16"/>
  </w:num>
  <w:num w:numId="22" w16cid:durableId="1297906070">
    <w:abstractNumId w:val="45"/>
  </w:num>
  <w:num w:numId="23" w16cid:durableId="1102340626">
    <w:abstractNumId w:val="44"/>
  </w:num>
  <w:num w:numId="24" w16cid:durableId="166679416">
    <w:abstractNumId w:val="26"/>
  </w:num>
  <w:num w:numId="25" w16cid:durableId="1987004218">
    <w:abstractNumId w:val="42"/>
  </w:num>
  <w:num w:numId="26" w16cid:durableId="1189098736">
    <w:abstractNumId w:val="2"/>
  </w:num>
  <w:num w:numId="27" w16cid:durableId="1541942490">
    <w:abstractNumId w:val="11"/>
  </w:num>
  <w:num w:numId="28" w16cid:durableId="1620985795">
    <w:abstractNumId w:val="28"/>
  </w:num>
  <w:num w:numId="29" w16cid:durableId="1059062181">
    <w:abstractNumId w:val="29"/>
  </w:num>
  <w:num w:numId="30" w16cid:durableId="955481718">
    <w:abstractNumId w:val="30"/>
  </w:num>
  <w:num w:numId="31" w16cid:durableId="1473325750">
    <w:abstractNumId w:val="40"/>
  </w:num>
  <w:num w:numId="32" w16cid:durableId="1076054544">
    <w:abstractNumId w:val="17"/>
  </w:num>
  <w:num w:numId="33" w16cid:durableId="2034188343">
    <w:abstractNumId w:val="41"/>
  </w:num>
  <w:num w:numId="34" w16cid:durableId="862520738">
    <w:abstractNumId w:val="14"/>
  </w:num>
  <w:num w:numId="35" w16cid:durableId="1481847754">
    <w:abstractNumId w:val="1"/>
  </w:num>
  <w:num w:numId="36" w16cid:durableId="165902336">
    <w:abstractNumId w:val="3"/>
  </w:num>
  <w:num w:numId="37" w16cid:durableId="1472669652">
    <w:abstractNumId w:val="12"/>
  </w:num>
  <w:num w:numId="38" w16cid:durableId="1031108567">
    <w:abstractNumId w:val="9"/>
  </w:num>
  <w:num w:numId="39" w16cid:durableId="1000814962">
    <w:abstractNumId w:val="43"/>
  </w:num>
  <w:num w:numId="40" w16cid:durableId="1482966304">
    <w:abstractNumId w:val="25"/>
  </w:num>
  <w:num w:numId="41" w16cid:durableId="393041550">
    <w:abstractNumId w:val="13"/>
  </w:num>
  <w:num w:numId="42" w16cid:durableId="2140218418">
    <w:abstractNumId w:val="23"/>
  </w:num>
  <w:num w:numId="43" w16cid:durableId="1221207531">
    <w:abstractNumId w:val="39"/>
  </w:num>
  <w:num w:numId="44" w16cid:durableId="1083263254">
    <w:abstractNumId w:val="22"/>
  </w:num>
  <w:num w:numId="45" w16cid:durableId="305398610">
    <w:abstractNumId w:val="7"/>
  </w:num>
  <w:num w:numId="46" w16cid:durableId="117094590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E01"/>
    <w:rsid w:val="00031D33"/>
    <w:rsid w:val="00074136"/>
    <w:rsid w:val="000B0A45"/>
    <w:rsid w:val="000B628C"/>
    <w:rsid w:val="000C2134"/>
    <w:rsid w:val="000C51AA"/>
    <w:rsid w:val="000D4452"/>
    <w:rsid w:val="000D6ED4"/>
    <w:rsid w:val="00157A80"/>
    <w:rsid w:val="001754C5"/>
    <w:rsid w:val="00184A98"/>
    <w:rsid w:val="00240A9D"/>
    <w:rsid w:val="00273227"/>
    <w:rsid w:val="002A5B07"/>
    <w:rsid w:val="003048F7"/>
    <w:rsid w:val="003353F5"/>
    <w:rsid w:val="00340A22"/>
    <w:rsid w:val="0035244C"/>
    <w:rsid w:val="003873C0"/>
    <w:rsid w:val="00396BC4"/>
    <w:rsid w:val="003A53AF"/>
    <w:rsid w:val="003A6F33"/>
    <w:rsid w:val="003C7E01"/>
    <w:rsid w:val="003D07B7"/>
    <w:rsid w:val="00407F61"/>
    <w:rsid w:val="00423C10"/>
    <w:rsid w:val="004418EB"/>
    <w:rsid w:val="004D0A9B"/>
    <w:rsid w:val="00517C77"/>
    <w:rsid w:val="00563642"/>
    <w:rsid w:val="00570793"/>
    <w:rsid w:val="00594240"/>
    <w:rsid w:val="006367AC"/>
    <w:rsid w:val="0064073F"/>
    <w:rsid w:val="00656289"/>
    <w:rsid w:val="00657FC9"/>
    <w:rsid w:val="006A1C99"/>
    <w:rsid w:val="006B62E8"/>
    <w:rsid w:val="006E20F7"/>
    <w:rsid w:val="00800D66"/>
    <w:rsid w:val="00877AA5"/>
    <w:rsid w:val="008940A4"/>
    <w:rsid w:val="008A2901"/>
    <w:rsid w:val="008A663E"/>
    <w:rsid w:val="008B5781"/>
    <w:rsid w:val="008E18B8"/>
    <w:rsid w:val="008F3CE2"/>
    <w:rsid w:val="009101B4"/>
    <w:rsid w:val="00A23EA5"/>
    <w:rsid w:val="00A81B73"/>
    <w:rsid w:val="00A83913"/>
    <w:rsid w:val="00A855B5"/>
    <w:rsid w:val="00AA1965"/>
    <w:rsid w:val="00AA4F3C"/>
    <w:rsid w:val="00AF7A06"/>
    <w:rsid w:val="00B05091"/>
    <w:rsid w:val="00B26DAC"/>
    <w:rsid w:val="00B564E5"/>
    <w:rsid w:val="00C1061D"/>
    <w:rsid w:val="00CC0A28"/>
    <w:rsid w:val="00CD46B4"/>
    <w:rsid w:val="00CF2441"/>
    <w:rsid w:val="00D43DFD"/>
    <w:rsid w:val="00D9795E"/>
    <w:rsid w:val="00DB0490"/>
    <w:rsid w:val="00DC2119"/>
    <w:rsid w:val="00DC5D93"/>
    <w:rsid w:val="00DE6F91"/>
    <w:rsid w:val="00E7785A"/>
    <w:rsid w:val="00EC1F80"/>
    <w:rsid w:val="00F01B05"/>
    <w:rsid w:val="00F32547"/>
    <w:rsid w:val="00F34A1F"/>
    <w:rsid w:val="00F71873"/>
    <w:rsid w:val="00F81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F3BAFE"/>
  <w15:chartTrackingRefBased/>
  <w15:docId w15:val="{7A22CA4A-AF43-4C7B-949B-FB11D4392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17C77"/>
    <w:pPr>
      <w:widowControl w:val="0"/>
      <w:autoSpaceDE w:val="0"/>
      <w:autoSpaceDN w:val="0"/>
      <w:spacing w:after="0" w:line="240" w:lineRule="auto"/>
      <w:ind w:left="113"/>
      <w:outlineLvl w:val="0"/>
    </w:pPr>
    <w:rPr>
      <w:rFonts w:ascii="Arial" w:eastAsia="Arial" w:hAnsi="Arial" w:cs="Arial"/>
      <w:b/>
      <w:bCs/>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7E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7E01"/>
  </w:style>
  <w:style w:type="paragraph" w:styleId="Footer">
    <w:name w:val="footer"/>
    <w:basedOn w:val="Normal"/>
    <w:link w:val="FooterChar"/>
    <w:uiPriority w:val="99"/>
    <w:unhideWhenUsed/>
    <w:rsid w:val="003C7E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7E01"/>
  </w:style>
  <w:style w:type="table" w:styleId="TableGrid">
    <w:name w:val="Table Grid"/>
    <w:basedOn w:val="TableNormal"/>
    <w:uiPriority w:val="59"/>
    <w:rsid w:val="00CC0A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3F5"/>
    <w:pPr>
      <w:ind w:left="720"/>
      <w:contextualSpacing/>
    </w:pPr>
  </w:style>
  <w:style w:type="paragraph" w:styleId="NormalWeb">
    <w:name w:val="Normal (Web)"/>
    <w:basedOn w:val="Normal"/>
    <w:uiPriority w:val="99"/>
    <w:semiHidden/>
    <w:unhideWhenUsed/>
    <w:rsid w:val="00D43DFD"/>
    <w:pPr>
      <w:spacing w:before="100" w:beforeAutospacing="1" w:after="100" w:afterAutospacing="1" w:line="240" w:lineRule="auto"/>
    </w:pPr>
    <w:rPr>
      <w:rFonts w:ascii="Calibri" w:hAnsi="Calibri" w:cs="Calibri"/>
      <w:kern w:val="0"/>
      <w:lang w:val="en-GB" w:eastAsia="en-GB"/>
      <w14:ligatures w14:val="none"/>
    </w:rPr>
  </w:style>
  <w:style w:type="character" w:customStyle="1" w:styleId="Heading1Char">
    <w:name w:val="Heading 1 Char"/>
    <w:basedOn w:val="DefaultParagraphFont"/>
    <w:link w:val="Heading1"/>
    <w:uiPriority w:val="9"/>
    <w:rsid w:val="00517C77"/>
    <w:rPr>
      <w:rFonts w:ascii="Arial" w:eastAsia="Arial" w:hAnsi="Arial" w:cs="Arial"/>
      <w:b/>
      <w:bCs/>
      <w:kern w:val="0"/>
      <w14:ligatures w14:val="none"/>
    </w:rPr>
  </w:style>
  <w:style w:type="paragraph" w:styleId="BodyText">
    <w:name w:val="Body Text"/>
    <w:basedOn w:val="Normal"/>
    <w:link w:val="BodyTextChar"/>
    <w:uiPriority w:val="1"/>
    <w:qFormat/>
    <w:rsid w:val="00517C77"/>
    <w:pPr>
      <w:widowControl w:val="0"/>
      <w:autoSpaceDE w:val="0"/>
      <w:autoSpaceDN w:val="0"/>
      <w:spacing w:after="0" w:line="240" w:lineRule="auto"/>
      <w:ind w:left="473"/>
    </w:pPr>
    <w:rPr>
      <w:rFonts w:ascii="Arial" w:eastAsia="Arial" w:hAnsi="Arial" w:cs="Arial"/>
      <w:kern w:val="0"/>
      <w14:ligatures w14:val="none"/>
    </w:rPr>
  </w:style>
  <w:style w:type="character" w:customStyle="1" w:styleId="BodyTextChar">
    <w:name w:val="Body Text Char"/>
    <w:basedOn w:val="DefaultParagraphFont"/>
    <w:link w:val="BodyText"/>
    <w:uiPriority w:val="1"/>
    <w:rsid w:val="00517C77"/>
    <w:rPr>
      <w:rFonts w:ascii="Arial" w:eastAsia="Arial" w:hAnsi="Arial" w:cs="Arial"/>
      <w:kern w:val="0"/>
      <w14:ligatures w14:val="none"/>
    </w:rPr>
  </w:style>
  <w:style w:type="paragraph" w:customStyle="1" w:styleId="TableParagraph">
    <w:name w:val="Table Paragraph"/>
    <w:basedOn w:val="Normal"/>
    <w:uiPriority w:val="1"/>
    <w:qFormat/>
    <w:rsid w:val="00517C77"/>
    <w:pPr>
      <w:widowControl w:val="0"/>
      <w:autoSpaceDE w:val="0"/>
      <w:autoSpaceDN w:val="0"/>
      <w:spacing w:after="0" w:line="240" w:lineRule="auto"/>
      <w:ind w:left="453"/>
    </w:pPr>
    <w:rPr>
      <w:rFonts w:ascii="Arial" w:eastAsia="Arial" w:hAnsi="Arial" w:cs="Arial"/>
      <w:kern w:val="0"/>
      <w14:ligatures w14:val="none"/>
    </w:rPr>
  </w:style>
  <w:style w:type="paragraph" w:customStyle="1" w:styleId="Default">
    <w:name w:val="Default"/>
    <w:rsid w:val="00157A80"/>
    <w:pPr>
      <w:autoSpaceDE w:val="0"/>
      <w:autoSpaceDN w:val="0"/>
      <w:adjustRightInd w:val="0"/>
      <w:spacing w:after="0" w:line="240" w:lineRule="auto"/>
    </w:pPr>
    <w:rPr>
      <w:rFonts w:ascii="Arial" w:eastAsia="Times New Roman" w:hAnsi="Arial" w:cs="Arial"/>
      <w:color w:val="000000"/>
      <w:kern w:val="0"/>
      <w:sz w:val="24"/>
      <w:szCs w:val="24"/>
      <w:lang w:val="en-GB" w:eastAsia="en-GB"/>
      <w14:ligatures w14:val="none"/>
    </w:rPr>
  </w:style>
  <w:style w:type="paragraph" w:styleId="NoSpacing">
    <w:name w:val="No Spacing"/>
    <w:uiPriority w:val="1"/>
    <w:qFormat/>
    <w:rsid w:val="00157A80"/>
    <w:pPr>
      <w:spacing w:after="0" w:line="240" w:lineRule="auto"/>
    </w:pPr>
    <w:rPr>
      <w:rFonts w:ascii="Tahoma" w:eastAsia="Times New Roman" w:hAnsi="Tahoma" w:cs="Times New Roman"/>
      <w:kern w:val="0"/>
      <w:sz w:val="24"/>
      <w:szCs w:val="20"/>
      <w:lang w:val="en-GB" w:eastAsia="en-GB"/>
      <w14:ligatures w14:val="none"/>
    </w:rPr>
  </w:style>
  <w:style w:type="table" w:customStyle="1" w:styleId="TableGrid1">
    <w:name w:val="Table Grid1"/>
    <w:basedOn w:val="TableNormal"/>
    <w:next w:val="TableGrid"/>
    <w:uiPriority w:val="59"/>
    <w:rsid w:val="00157A80"/>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101B4"/>
    <w:rPr>
      <w:color w:val="0000FF" w:themeColor="hyperlink"/>
      <w:u w:val="single"/>
    </w:rPr>
  </w:style>
  <w:style w:type="paragraph" w:styleId="Revision">
    <w:name w:val="Revision"/>
    <w:hidden/>
    <w:uiPriority w:val="99"/>
    <w:semiHidden/>
    <w:rsid w:val="00CF244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857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945</Words>
  <Characters>5390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Allsobrook</dc:creator>
  <cp:keywords/>
  <dc:description/>
  <cp:lastModifiedBy>Evie Cadman</cp:lastModifiedBy>
  <cp:revision>12</cp:revision>
  <dcterms:created xsi:type="dcterms:W3CDTF">2025-04-10T13:19:00Z</dcterms:created>
  <dcterms:modified xsi:type="dcterms:W3CDTF">2026-09-16T08:17:00Z</dcterms:modified>
</cp:coreProperties>
</file>